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E5" w:rsidRPr="00EB5F5D" w:rsidRDefault="00C53BE5" w:rsidP="00C53BE5">
      <w:pPr>
        <w:spacing w:line="480" w:lineRule="exact"/>
        <w:rPr>
          <w:rFonts w:ascii="標楷體" w:eastAsia="標楷體" w:hAnsi="標楷體"/>
          <w:b/>
          <w:color w:val="000000" w:themeColor="text1"/>
          <w:sz w:val="28"/>
          <w:szCs w:val="28"/>
        </w:rPr>
      </w:pPr>
      <w:r w:rsidRPr="00EB5F5D">
        <w:rPr>
          <w:rFonts w:ascii="標楷體" w:eastAsia="標楷體" w:hAnsi="標楷體" w:hint="eastAsia"/>
          <w:b/>
          <w:color w:val="000000" w:themeColor="text1"/>
          <w:sz w:val="28"/>
          <w:szCs w:val="28"/>
        </w:rPr>
        <w:t>附件2病人反映意見改善情形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1856"/>
        <w:gridCol w:w="2345"/>
        <w:gridCol w:w="2573"/>
      </w:tblGrid>
      <w:tr w:rsidR="00C53BE5" w:rsidRPr="00421A89" w:rsidTr="00F85064">
        <w:trPr>
          <w:trHeight w:val="356"/>
        </w:trPr>
        <w:tc>
          <w:tcPr>
            <w:tcW w:w="1588" w:type="dxa"/>
            <w:vAlign w:val="center"/>
          </w:tcPr>
          <w:p w:rsidR="00C53BE5" w:rsidRPr="00421A89" w:rsidRDefault="00C53BE5" w:rsidP="00F85064">
            <w:pPr>
              <w:spacing w:line="0" w:lineRule="atLeast"/>
              <w:jc w:val="center"/>
              <w:rPr>
                <w:rFonts w:eastAsia="標楷體"/>
                <w:b/>
                <w:bCs/>
                <w:sz w:val="36"/>
              </w:rPr>
            </w:pPr>
            <w:r w:rsidRPr="00421A89">
              <w:rPr>
                <w:rFonts w:eastAsia="標楷體" w:hAnsi="標楷體"/>
                <w:b/>
                <w:bCs/>
                <w:sz w:val="36"/>
              </w:rPr>
              <w:t>反映日期</w:t>
            </w:r>
          </w:p>
        </w:tc>
        <w:tc>
          <w:tcPr>
            <w:tcW w:w="1856" w:type="dxa"/>
            <w:vAlign w:val="center"/>
          </w:tcPr>
          <w:p w:rsidR="00C53BE5" w:rsidRPr="00421A89" w:rsidRDefault="00C53BE5" w:rsidP="00F85064">
            <w:pPr>
              <w:spacing w:line="0" w:lineRule="atLeast"/>
              <w:jc w:val="center"/>
              <w:rPr>
                <w:rFonts w:eastAsia="標楷體"/>
                <w:b/>
                <w:bCs/>
                <w:sz w:val="36"/>
              </w:rPr>
            </w:pPr>
            <w:r w:rsidRPr="00421A89">
              <w:rPr>
                <w:rFonts w:eastAsia="標楷體" w:hAnsi="標楷體"/>
                <w:b/>
                <w:bCs/>
                <w:sz w:val="36"/>
              </w:rPr>
              <w:t>反映管道</w:t>
            </w:r>
          </w:p>
        </w:tc>
        <w:tc>
          <w:tcPr>
            <w:tcW w:w="2345" w:type="dxa"/>
            <w:vAlign w:val="center"/>
          </w:tcPr>
          <w:p w:rsidR="00C53BE5" w:rsidRPr="00421A89" w:rsidRDefault="00C53BE5" w:rsidP="00F85064">
            <w:pPr>
              <w:spacing w:line="0" w:lineRule="atLeast"/>
              <w:jc w:val="center"/>
              <w:rPr>
                <w:rFonts w:eastAsia="標楷體"/>
                <w:b/>
                <w:bCs/>
                <w:sz w:val="36"/>
              </w:rPr>
            </w:pPr>
            <w:r w:rsidRPr="00421A89">
              <w:rPr>
                <w:rFonts w:eastAsia="標楷體" w:hAnsi="標楷體"/>
                <w:b/>
                <w:bCs/>
                <w:sz w:val="36"/>
              </w:rPr>
              <w:t>反映內容</w:t>
            </w:r>
          </w:p>
        </w:tc>
        <w:tc>
          <w:tcPr>
            <w:tcW w:w="2573" w:type="dxa"/>
            <w:vAlign w:val="center"/>
          </w:tcPr>
          <w:p w:rsidR="00C53BE5" w:rsidRPr="00421A89" w:rsidRDefault="00C53BE5" w:rsidP="00F85064">
            <w:pPr>
              <w:spacing w:line="0" w:lineRule="atLeast"/>
              <w:jc w:val="center"/>
              <w:rPr>
                <w:rFonts w:eastAsia="標楷體"/>
                <w:b/>
                <w:bCs/>
                <w:sz w:val="36"/>
              </w:rPr>
            </w:pPr>
            <w:r w:rsidRPr="00421A89">
              <w:rPr>
                <w:rFonts w:eastAsia="標楷體" w:hAnsi="標楷體"/>
                <w:b/>
                <w:bCs/>
                <w:sz w:val="36"/>
              </w:rPr>
              <w:t>處理情形</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bCs/>
                <w:sz w:val="28"/>
                <w:szCs w:val="28"/>
              </w:rPr>
              <w:t>106/01/09</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bCs/>
                <w:sz w:val="28"/>
                <w:szCs w:val="28"/>
              </w:rPr>
              <w:t>實體</w:t>
            </w:r>
            <w:r w:rsidRPr="00421A89">
              <w:rPr>
                <w:rFonts w:eastAsia="標楷體" w:hAnsi="標楷體"/>
                <w:sz w:val="28"/>
                <w:szCs w:val="28"/>
              </w:rPr>
              <w:t>院長</w:t>
            </w:r>
            <w:r w:rsidRPr="00421A89">
              <w:rPr>
                <w:rFonts w:eastAsia="標楷體" w:hAnsi="標楷體"/>
                <w:bCs/>
                <w:sz w:val="28"/>
                <w:szCs w:val="28"/>
              </w:rPr>
              <w:t>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建議增設核子醫學科及設備</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已規劃於</w:t>
            </w:r>
            <w:r w:rsidRPr="00421A89">
              <w:rPr>
                <w:rFonts w:eastAsia="標楷體"/>
                <w:sz w:val="28"/>
                <w:szCs w:val="28"/>
              </w:rPr>
              <w:t>106</w:t>
            </w:r>
            <w:r w:rsidRPr="00421A89">
              <w:rPr>
                <w:rFonts w:eastAsia="標楷體" w:hAnsi="標楷體"/>
                <w:sz w:val="28"/>
                <w:szCs w:val="28"/>
              </w:rPr>
              <w:t>年</w:t>
            </w:r>
            <w:r w:rsidRPr="00421A89">
              <w:rPr>
                <w:rFonts w:eastAsia="標楷體"/>
                <w:sz w:val="28"/>
                <w:szCs w:val="28"/>
              </w:rPr>
              <w:t>12</w:t>
            </w:r>
            <w:r w:rsidRPr="00421A89">
              <w:rPr>
                <w:rFonts w:eastAsia="標楷體" w:hAnsi="標楷體"/>
                <w:sz w:val="28"/>
                <w:szCs w:val="28"/>
              </w:rPr>
              <w:t>月</w:t>
            </w:r>
            <w:r w:rsidRPr="00421A89">
              <w:rPr>
                <w:rFonts w:eastAsia="標楷體"/>
                <w:sz w:val="28"/>
                <w:szCs w:val="28"/>
              </w:rPr>
              <w:t>14</w:t>
            </w:r>
            <w:r w:rsidRPr="00421A89">
              <w:rPr>
                <w:rFonts w:eastAsia="標楷體" w:hAnsi="標楷體"/>
                <w:sz w:val="28"/>
                <w:szCs w:val="28"/>
              </w:rPr>
              <w:t>日正式成立核子醫學科，以回饋服務鄉民。</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sz w:val="28"/>
                <w:szCs w:val="28"/>
              </w:rPr>
              <w:t>106/1/11</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bCs/>
                <w:sz w:val="28"/>
                <w:szCs w:val="28"/>
              </w:rPr>
              <w:t>實體</w:t>
            </w:r>
            <w:r w:rsidRPr="00421A89">
              <w:rPr>
                <w:rFonts w:eastAsia="標楷體" w:hAnsi="標楷體"/>
                <w:sz w:val="28"/>
                <w:szCs w:val="28"/>
              </w:rPr>
              <w:t>院長</w:t>
            </w:r>
            <w:r w:rsidRPr="00421A89">
              <w:rPr>
                <w:rFonts w:eastAsia="標楷體" w:hAnsi="標楷體"/>
                <w:bCs/>
                <w:sz w:val="28"/>
                <w:szCs w:val="28"/>
              </w:rPr>
              <w:t>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病房環境清潔髒亂</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已於</w:t>
            </w:r>
            <w:r w:rsidRPr="00421A89">
              <w:rPr>
                <w:rFonts w:eastAsia="標楷體"/>
                <w:sz w:val="28"/>
                <w:szCs w:val="28"/>
              </w:rPr>
              <w:t>106</w:t>
            </w:r>
            <w:r w:rsidRPr="00421A89">
              <w:rPr>
                <w:rFonts w:eastAsia="標楷體" w:hAnsi="標楷體"/>
                <w:sz w:val="28"/>
                <w:szCs w:val="28"/>
              </w:rPr>
              <w:t>年</w:t>
            </w:r>
            <w:r w:rsidRPr="00421A89">
              <w:rPr>
                <w:rFonts w:eastAsia="標楷體"/>
                <w:sz w:val="28"/>
                <w:szCs w:val="28"/>
              </w:rPr>
              <w:t>1</w:t>
            </w:r>
            <w:r w:rsidRPr="00421A89">
              <w:rPr>
                <w:rFonts w:eastAsia="標楷體" w:hAnsi="標楷體"/>
                <w:sz w:val="28"/>
                <w:szCs w:val="28"/>
              </w:rPr>
              <w:t>月</w:t>
            </w:r>
            <w:r w:rsidRPr="00421A89">
              <w:rPr>
                <w:rFonts w:eastAsia="標楷體"/>
                <w:sz w:val="28"/>
                <w:szCs w:val="28"/>
              </w:rPr>
              <w:t>25</w:t>
            </w:r>
            <w:r w:rsidRPr="00421A89">
              <w:rPr>
                <w:rFonts w:eastAsia="標楷體" w:hAnsi="標楷體"/>
                <w:sz w:val="28"/>
                <w:szCs w:val="28"/>
              </w:rPr>
              <w:t>日完成加強稽核清潔人員環境清潔實施及教育訓練，另本院已於外包商管理會議實施案例宣導及專案檢討，以維清潔作業紀律。</w:t>
            </w:r>
          </w:p>
        </w:tc>
      </w:tr>
      <w:tr w:rsidR="00C53BE5" w:rsidRPr="00421A89" w:rsidTr="00F85064">
        <w:trPr>
          <w:trHeight w:val="877"/>
        </w:trPr>
        <w:tc>
          <w:tcPr>
            <w:tcW w:w="1588" w:type="dxa"/>
            <w:vAlign w:val="center"/>
          </w:tcPr>
          <w:p w:rsidR="00C53BE5" w:rsidRPr="00421A89" w:rsidRDefault="00C53BE5" w:rsidP="00F85064">
            <w:pPr>
              <w:spacing w:line="0" w:lineRule="atLeast"/>
              <w:jc w:val="center"/>
              <w:rPr>
                <w:rFonts w:eastAsia="標楷體"/>
                <w:sz w:val="28"/>
              </w:rPr>
            </w:pPr>
            <w:r w:rsidRPr="00421A89">
              <w:rPr>
                <w:rFonts w:eastAsia="標楷體"/>
                <w:bCs/>
                <w:sz w:val="28"/>
                <w:szCs w:val="28"/>
              </w:rPr>
              <w:t>106/01/17</w:t>
            </w:r>
          </w:p>
        </w:tc>
        <w:tc>
          <w:tcPr>
            <w:tcW w:w="1856" w:type="dxa"/>
            <w:vAlign w:val="center"/>
          </w:tcPr>
          <w:p w:rsidR="00C53BE5" w:rsidRPr="00421A89" w:rsidRDefault="00C53BE5" w:rsidP="00F85064">
            <w:pPr>
              <w:tabs>
                <w:tab w:val="left" w:pos="1000"/>
              </w:tabs>
              <w:spacing w:line="0" w:lineRule="atLeast"/>
              <w:ind w:left="140" w:hangingChars="50" w:hanging="140"/>
              <w:jc w:val="center"/>
              <w:rPr>
                <w:rFonts w:eastAsia="標楷體"/>
                <w:sz w:val="28"/>
                <w:szCs w:val="28"/>
              </w:rPr>
            </w:pPr>
            <w:r w:rsidRPr="00421A89">
              <w:rPr>
                <w:rFonts w:eastAsia="標楷體" w:hAnsi="標楷體"/>
                <w:sz w:val="28"/>
                <w:szCs w:val="28"/>
              </w:rPr>
              <w:t>網路信箱</w:t>
            </w:r>
          </w:p>
        </w:tc>
        <w:tc>
          <w:tcPr>
            <w:tcW w:w="2345" w:type="dxa"/>
            <w:vAlign w:val="center"/>
          </w:tcPr>
          <w:p w:rsidR="00C53BE5" w:rsidRPr="00421A89" w:rsidRDefault="00C53BE5" w:rsidP="00F85064">
            <w:pPr>
              <w:tabs>
                <w:tab w:val="right" w:pos="3544"/>
              </w:tabs>
              <w:spacing w:line="0" w:lineRule="atLeast"/>
              <w:jc w:val="center"/>
              <w:rPr>
                <w:rFonts w:eastAsia="標楷體"/>
                <w:sz w:val="28"/>
                <w:szCs w:val="28"/>
              </w:rPr>
            </w:pPr>
            <w:r w:rsidRPr="00421A89">
              <w:rPr>
                <w:rFonts w:eastAsia="標楷體" w:hAnsi="標楷體"/>
                <w:sz w:val="28"/>
                <w:szCs w:val="28"/>
              </w:rPr>
              <w:t>家醫科門診旁廁所，排水管阻塞，排泄物外</w:t>
            </w:r>
            <w:proofErr w:type="gramStart"/>
            <w:r w:rsidRPr="00421A89">
              <w:rPr>
                <w:rFonts w:eastAsia="標楷體" w:hAnsi="標楷體"/>
                <w:sz w:val="28"/>
                <w:szCs w:val="28"/>
              </w:rPr>
              <w:t>洩</w:t>
            </w:r>
            <w:proofErr w:type="gramEnd"/>
          </w:p>
        </w:tc>
        <w:tc>
          <w:tcPr>
            <w:tcW w:w="2573" w:type="dxa"/>
            <w:vAlign w:val="center"/>
          </w:tcPr>
          <w:p w:rsidR="00C53BE5" w:rsidRPr="00421A89" w:rsidRDefault="00C53BE5" w:rsidP="00F85064">
            <w:pPr>
              <w:spacing w:line="0" w:lineRule="atLeast"/>
              <w:ind w:leftChars="21" w:left="330" w:hangingChars="100" w:hanging="280"/>
              <w:jc w:val="center"/>
              <w:rPr>
                <w:rFonts w:eastAsia="標楷體"/>
                <w:sz w:val="28"/>
                <w:szCs w:val="28"/>
              </w:rPr>
            </w:pPr>
            <w:r w:rsidRPr="00421A89">
              <w:rPr>
                <w:rFonts w:eastAsia="標楷體" w:hAnsi="標楷體"/>
                <w:sz w:val="28"/>
                <w:szCs w:val="28"/>
              </w:rPr>
              <w:t>已於</w:t>
            </w:r>
            <w:r w:rsidRPr="00421A89">
              <w:rPr>
                <w:rFonts w:eastAsia="標楷體"/>
                <w:sz w:val="28"/>
                <w:szCs w:val="28"/>
              </w:rPr>
              <w:t>106</w:t>
            </w:r>
            <w:r w:rsidRPr="00421A89">
              <w:rPr>
                <w:rFonts w:eastAsia="標楷體" w:hAnsi="標楷體"/>
                <w:sz w:val="28"/>
                <w:szCs w:val="28"/>
              </w:rPr>
              <w:t>年</w:t>
            </w:r>
            <w:r w:rsidRPr="00421A89">
              <w:rPr>
                <w:rFonts w:eastAsia="標楷體"/>
                <w:sz w:val="28"/>
                <w:szCs w:val="28"/>
              </w:rPr>
              <w:t>1</w:t>
            </w:r>
            <w:r w:rsidRPr="00421A89">
              <w:rPr>
                <w:rFonts w:eastAsia="標楷體" w:hAnsi="標楷體"/>
                <w:sz w:val="28"/>
                <w:szCs w:val="28"/>
              </w:rPr>
              <w:t>月</w:t>
            </w:r>
          </w:p>
          <w:p w:rsidR="00C53BE5" w:rsidRPr="00421A89" w:rsidRDefault="00C53BE5" w:rsidP="00F85064">
            <w:pPr>
              <w:spacing w:line="0" w:lineRule="atLeast"/>
              <w:ind w:leftChars="21" w:left="330" w:hangingChars="100" w:hanging="280"/>
              <w:jc w:val="center"/>
              <w:rPr>
                <w:rFonts w:eastAsia="標楷體"/>
                <w:sz w:val="28"/>
                <w:szCs w:val="28"/>
              </w:rPr>
            </w:pPr>
            <w:r w:rsidRPr="00421A89">
              <w:rPr>
                <w:rFonts w:eastAsia="標楷體"/>
                <w:sz w:val="28"/>
                <w:szCs w:val="28"/>
              </w:rPr>
              <w:t>24</w:t>
            </w:r>
            <w:r w:rsidRPr="00421A89">
              <w:rPr>
                <w:rFonts w:eastAsia="標楷體" w:hAnsi="標楷體"/>
                <w:sz w:val="28"/>
                <w:szCs w:val="28"/>
              </w:rPr>
              <w:t>日完成汙水管路</w:t>
            </w:r>
          </w:p>
          <w:p w:rsidR="00C53BE5" w:rsidRPr="00421A89" w:rsidRDefault="00C53BE5" w:rsidP="00F85064">
            <w:pPr>
              <w:spacing w:line="0" w:lineRule="atLeast"/>
              <w:ind w:leftChars="21" w:left="330" w:hangingChars="100" w:hanging="280"/>
              <w:jc w:val="center"/>
              <w:rPr>
                <w:rFonts w:eastAsia="標楷體"/>
                <w:sz w:val="28"/>
                <w:szCs w:val="28"/>
              </w:rPr>
            </w:pPr>
            <w:r w:rsidRPr="00421A89">
              <w:rPr>
                <w:rFonts w:eastAsia="標楷體" w:hAnsi="標楷體"/>
                <w:sz w:val="28"/>
                <w:szCs w:val="28"/>
              </w:rPr>
              <w:t>檢修及疏通</w:t>
            </w:r>
          </w:p>
        </w:tc>
      </w:tr>
      <w:tr w:rsidR="00C53BE5" w:rsidRPr="00421A89" w:rsidTr="00F85064">
        <w:trPr>
          <w:trHeight w:val="847"/>
        </w:trPr>
        <w:tc>
          <w:tcPr>
            <w:tcW w:w="1588"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sz w:val="28"/>
                <w:szCs w:val="28"/>
              </w:rPr>
              <w:t>106/02/10</w:t>
            </w:r>
          </w:p>
        </w:tc>
        <w:tc>
          <w:tcPr>
            <w:tcW w:w="1856" w:type="dxa"/>
            <w:vAlign w:val="center"/>
          </w:tcPr>
          <w:p w:rsidR="00C53BE5" w:rsidRPr="00421A89" w:rsidRDefault="00C53BE5" w:rsidP="00F85064">
            <w:pPr>
              <w:tabs>
                <w:tab w:val="left" w:pos="1000"/>
              </w:tabs>
              <w:spacing w:line="0" w:lineRule="atLeast"/>
              <w:ind w:left="140" w:hangingChars="50" w:hanging="140"/>
              <w:jc w:val="center"/>
              <w:rPr>
                <w:rFonts w:eastAsia="標楷體"/>
                <w:bCs/>
                <w:sz w:val="28"/>
                <w:szCs w:val="28"/>
              </w:rPr>
            </w:pPr>
            <w:r w:rsidRPr="00421A89">
              <w:rPr>
                <w:rFonts w:eastAsia="標楷體" w:hAnsi="標楷體"/>
                <w:bCs/>
                <w:sz w:val="28"/>
                <w:szCs w:val="28"/>
              </w:rPr>
              <w:t>實體</w:t>
            </w:r>
            <w:r w:rsidRPr="00421A89">
              <w:rPr>
                <w:rFonts w:eastAsia="標楷體" w:hAnsi="標楷體"/>
                <w:sz w:val="28"/>
                <w:szCs w:val="28"/>
              </w:rPr>
              <w:t>院長</w:t>
            </w:r>
            <w:r w:rsidRPr="00421A89">
              <w:rPr>
                <w:rFonts w:eastAsia="標楷體" w:hAnsi="標楷體"/>
                <w:bCs/>
                <w:sz w:val="28"/>
                <w:szCs w:val="28"/>
              </w:rPr>
              <w:t>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志工服務台旁飲水機已損壞多日未檢修</w:t>
            </w:r>
          </w:p>
        </w:tc>
        <w:tc>
          <w:tcPr>
            <w:tcW w:w="2573" w:type="dxa"/>
            <w:vAlign w:val="center"/>
          </w:tcPr>
          <w:p w:rsidR="00C53BE5" w:rsidRPr="00421A89" w:rsidRDefault="00C53BE5" w:rsidP="00F85064">
            <w:pPr>
              <w:spacing w:line="0" w:lineRule="atLeast"/>
              <w:ind w:leftChars="21" w:left="330" w:hangingChars="100" w:hanging="280"/>
              <w:jc w:val="center"/>
              <w:rPr>
                <w:rFonts w:eastAsia="標楷體"/>
                <w:sz w:val="28"/>
                <w:szCs w:val="28"/>
              </w:rPr>
            </w:pPr>
            <w:r w:rsidRPr="00421A89">
              <w:rPr>
                <w:rFonts w:eastAsia="標楷體" w:hAnsi="標楷體"/>
                <w:sz w:val="28"/>
                <w:szCs w:val="28"/>
              </w:rPr>
              <w:t>已於</w:t>
            </w:r>
            <w:r w:rsidRPr="00421A89">
              <w:rPr>
                <w:rFonts w:eastAsia="標楷體"/>
                <w:sz w:val="28"/>
                <w:szCs w:val="28"/>
              </w:rPr>
              <w:t>106</w:t>
            </w:r>
            <w:r w:rsidRPr="00421A89">
              <w:rPr>
                <w:rFonts w:eastAsia="標楷體" w:hAnsi="標楷體"/>
                <w:sz w:val="28"/>
                <w:szCs w:val="28"/>
              </w:rPr>
              <w:t>年</w:t>
            </w:r>
            <w:r w:rsidRPr="00421A89">
              <w:rPr>
                <w:rFonts w:eastAsia="標楷體"/>
                <w:sz w:val="28"/>
                <w:szCs w:val="28"/>
              </w:rPr>
              <w:t>2</w:t>
            </w:r>
            <w:r w:rsidRPr="00421A89">
              <w:rPr>
                <w:rFonts w:eastAsia="標楷體" w:hAnsi="標楷體"/>
                <w:sz w:val="28"/>
                <w:szCs w:val="28"/>
              </w:rPr>
              <w:t>月</w:t>
            </w:r>
          </w:p>
          <w:p w:rsidR="00C53BE5" w:rsidRPr="00421A89" w:rsidRDefault="00C53BE5" w:rsidP="00F85064">
            <w:pPr>
              <w:spacing w:line="0" w:lineRule="atLeast"/>
              <w:ind w:leftChars="21" w:left="330" w:hangingChars="100" w:hanging="280"/>
              <w:jc w:val="center"/>
              <w:rPr>
                <w:rFonts w:eastAsia="標楷體"/>
                <w:sz w:val="28"/>
                <w:szCs w:val="28"/>
              </w:rPr>
            </w:pPr>
            <w:r w:rsidRPr="00421A89">
              <w:rPr>
                <w:rFonts w:eastAsia="標楷體"/>
                <w:sz w:val="28"/>
                <w:szCs w:val="28"/>
              </w:rPr>
              <w:t>14</w:t>
            </w:r>
            <w:r w:rsidRPr="00421A89">
              <w:rPr>
                <w:rFonts w:eastAsia="標楷體" w:hAnsi="標楷體"/>
                <w:sz w:val="28"/>
                <w:szCs w:val="28"/>
              </w:rPr>
              <w:t>日完成飲水機水</w:t>
            </w:r>
          </w:p>
          <w:p w:rsidR="00C53BE5" w:rsidRPr="00421A89" w:rsidRDefault="00C53BE5" w:rsidP="00F85064">
            <w:pPr>
              <w:spacing w:line="0" w:lineRule="atLeast"/>
              <w:ind w:leftChars="21" w:left="330" w:hangingChars="100" w:hanging="280"/>
              <w:jc w:val="center"/>
              <w:rPr>
                <w:rFonts w:eastAsia="標楷體"/>
                <w:sz w:val="28"/>
                <w:szCs w:val="28"/>
              </w:rPr>
            </w:pPr>
            <w:r w:rsidRPr="00421A89">
              <w:rPr>
                <w:rFonts w:eastAsia="標楷體" w:hAnsi="標楷體"/>
                <w:sz w:val="28"/>
                <w:szCs w:val="28"/>
              </w:rPr>
              <w:t>管檢修作業</w:t>
            </w:r>
          </w:p>
        </w:tc>
      </w:tr>
      <w:tr w:rsidR="00C53BE5" w:rsidRPr="00421A89" w:rsidTr="00F85064">
        <w:trPr>
          <w:trHeight w:val="845"/>
        </w:trPr>
        <w:tc>
          <w:tcPr>
            <w:tcW w:w="1588" w:type="dxa"/>
            <w:vAlign w:val="center"/>
          </w:tcPr>
          <w:p w:rsidR="00C53BE5" w:rsidRPr="00421A89" w:rsidRDefault="00C53BE5" w:rsidP="00F85064">
            <w:pPr>
              <w:spacing w:line="0" w:lineRule="atLeast"/>
              <w:jc w:val="center"/>
              <w:rPr>
                <w:rFonts w:eastAsia="標楷體"/>
                <w:sz w:val="28"/>
              </w:rPr>
            </w:pPr>
            <w:r w:rsidRPr="00421A89">
              <w:rPr>
                <w:rFonts w:eastAsia="標楷體"/>
                <w:sz w:val="28"/>
                <w:szCs w:val="28"/>
              </w:rPr>
              <w:t>106/02/24</w:t>
            </w:r>
          </w:p>
        </w:tc>
        <w:tc>
          <w:tcPr>
            <w:tcW w:w="1856" w:type="dxa"/>
            <w:vAlign w:val="center"/>
          </w:tcPr>
          <w:p w:rsidR="00C53BE5" w:rsidRPr="00421A89" w:rsidRDefault="00C53BE5" w:rsidP="00F85064">
            <w:pPr>
              <w:tabs>
                <w:tab w:val="left" w:pos="1000"/>
              </w:tabs>
              <w:spacing w:line="0" w:lineRule="atLeast"/>
              <w:jc w:val="center"/>
              <w:rPr>
                <w:rFonts w:eastAsia="標楷體"/>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spacing w:line="0" w:lineRule="atLeast"/>
              <w:ind w:leftChars="21" w:left="330" w:hangingChars="100" w:hanging="280"/>
              <w:jc w:val="center"/>
              <w:rPr>
                <w:rFonts w:eastAsia="標楷體"/>
                <w:sz w:val="28"/>
                <w:szCs w:val="28"/>
              </w:rPr>
            </w:pPr>
            <w:r w:rsidRPr="00421A89">
              <w:rPr>
                <w:rFonts w:eastAsia="標楷體" w:hAnsi="標楷體"/>
                <w:sz w:val="28"/>
                <w:szCs w:val="28"/>
              </w:rPr>
              <w:t>洗腎病床不足</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已於</w:t>
            </w:r>
            <w:r w:rsidRPr="00421A89">
              <w:rPr>
                <w:rFonts w:eastAsia="標楷體"/>
                <w:sz w:val="28"/>
                <w:szCs w:val="28"/>
              </w:rPr>
              <w:t>106</w:t>
            </w:r>
            <w:r w:rsidRPr="00421A89">
              <w:rPr>
                <w:rFonts w:eastAsia="標楷體" w:hAnsi="標楷體"/>
                <w:sz w:val="28"/>
                <w:szCs w:val="28"/>
              </w:rPr>
              <w:t>年</w:t>
            </w:r>
            <w:r w:rsidRPr="00421A89">
              <w:rPr>
                <w:rFonts w:eastAsia="標楷體"/>
                <w:sz w:val="28"/>
                <w:szCs w:val="28"/>
              </w:rPr>
              <w:t>9</w:t>
            </w:r>
            <w:r w:rsidRPr="00421A89">
              <w:rPr>
                <w:rFonts w:eastAsia="標楷體" w:hAnsi="標楷體"/>
                <w:sz w:val="28"/>
                <w:szCs w:val="28"/>
              </w:rPr>
              <w:t>月完成洗腎</w:t>
            </w:r>
            <w:proofErr w:type="gramStart"/>
            <w:r w:rsidRPr="00421A89">
              <w:rPr>
                <w:rFonts w:eastAsia="標楷體" w:hAnsi="標楷體"/>
                <w:sz w:val="28"/>
                <w:szCs w:val="28"/>
              </w:rPr>
              <w:t>室擴床</w:t>
            </w:r>
            <w:proofErr w:type="gramEnd"/>
            <w:r w:rsidRPr="00421A89">
              <w:rPr>
                <w:rFonts w:eastAsia="標楷體" w:hAnsi="標楷體"/>
                <w:sz w:val="28"/>
                <w:szCs w:val="28"/>
              </w:rPr>
              <w:t>工程。</w:t>
            </w:r>
          </w:p>
        </w:tc>
      </w:tr>
      <w:tr w:rsidR="00C53BE5" w:rsidRPr="00421A89" w:rsidTr="00F85064">
        <w:trPr>
          <w:trHeight w:val="598"/>
        </w:trPr>
        <w:tc>
          <w:tcPr>
            <w:tcW w:w="1588" w:type="dxa"/>
            <w:vAlign w:val="center"/>
          </w:tcPr>
          <w:p w:rsidR="00C53BE5" w:rsidRPr="00421A89" w:rsidRDefault="00C53BE5" w:rsidP="00F85064">
            <w:pPr>
              <w:spacing w:line="0" w:lineRule="atLeast"/>
              <w:jc w:val="center"/>
              <w:rPr>
                <w:rFonts w:eastAsia="標楷體"/>
                <w:sz w:val="28"/>
              </w:rPr>
            </w:pPr>
            <w:r w:rsidRPr="00421A89">
              <w:rPr>
                <w:rFonts w:eastAsia="標楷體"/>
                <w:sz w:val="28"/>
                <w:szCs w:val="28"/>
              </w:rPr>
              <w:t>106/4/10</w:t>
            </w:r>
          </w:p>
        </w:tc>
        <w:tc>
          <w:tcPr>
            <w:tcW w:w="1856" w:type="dxa"/>
            <w:vAlign w:val="center"/>
          </w:tcPr>
          <w:p w:rsidR="00C53BE5" w:rsidRPr="00421A89" w:rsidRDefault="00C53BE5" w:rsidP="00F85064">
            <w:pPr>
              <w:tabs>
                <w:tab w:val="left" w:pos="1000"/>
              </w:tabs>
              <w:spacing w:line="0" w:lineRule="atLeast"/>
              <w:jc w:val="center"/>
              <w:rPr>
                <w:rFonts w:eastAsia="標楷體"/>
                <w:sz w:val="28"/>
                <w:szCs w:val="28"/>
              </w:rPr>
            </w:pPr>
            <w:r w:rsidRPr="00421A89">
              <w:rPr>
                <w:rFonts w:eastAsia="標楷體" w:hAnsi="標楷體"/>
                <w:sz w:val="28"/>
                <w:szCs w:val="28"/>
              </w:rPr>
              <w:t>網路信箱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藥劑師調劑藥品未戴手套配藥</w:t>
            </w:r>
          </w:p>
        </w:tc>
        <w:tc>
          <w:tcPr>
            <w:tcW w:w="2573" w:type="dxa"/>
            <w:vAlign w:val="center"/>
          </w:tcPr>
          <w:p w:rsidR="00C53BE5" w:rsidRPr="00421A89" w:rsidRDefault="00C53BE5" w:rsidP="00F85064">
            <w:pPr>
              <w:spacing w:line="0" w:lineRule="atLeast"/>
              <w:ind w:leftChars="3" w:left="7"/>
              <w:jc w:val="center"/>
              <w:rPr>
                <w:rFonts w:eastAsia="標楷體"/>
                <w:sz w:val="28"/>
                <w:szCs w:val="28"/>
              </w:rPr>
            </w:pPr>
            <w:r w:rsidRPr="00421A89">
              <w:rPr>
                <w:rFonts w:eastAsia="標楷體" w:hAnsi="標楷體"/>
                <w:sz w:val="28"/>
                <w:szCs w:val="28"/>
              </w:rPr>
              <w:t>已針對裸錠藥品調劑作業流程進行在職教育，強化藥事人員作業紀律</w:t>
            </w:r>
          </w:p>
        </w:tc>
      </w:tr>
      <w:tr w:rsidR="00C53BE5" w:rsidRPr="00421A89" w:rsidTr="00F85064">
        <w:trPr>
          <w:trHeight w:val="197"/>
        </w:trPr>
        <w:tc>
          <w:tcPr>
            <w:tcW w:w="1588"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bCs/>
                <w:sz w:val="28"/>
                <w:szCs w:val="28"/>
              </w:rPr>
              <w:t>106/4/26</w:t>
            </w:r>
          </w:p>
        </w:tc>
        <w:tc>
          <w:tcPr>
            <w:tcW w:w="1856" w:type="dxa"/>
            <w:vAlign w:val="center"/>
          </w:tcPr>
          <w:p w:rsidR="00C53BE5" w:rsidRPr="00421A89" w:rsidRDefault="00C53BE5" w:rsidP="00F85064">
            <w:pPr>
              <w:tabs>
                <w:tab w:val="left" w:pos="1000"/>
              </w:tabs>
              <w:spacing w:line="0" w:lineRule="atLeast"/>
              <w:ind w:left="140" w:hangingChars="50" w:hanging="140"/>
              <w:jc w:val="center"/>
              <w:rPr>
                <w:rFonts w:eastAsia="標楷體"/>
                <w:bCs/>
                <w:sz w:val="28"/>
                <w:szCs w:val="28"/>
              </w:rPr>
            </w:pPr>
            <w:r w:rsidRPr="00421A89">
              <w:rPr>
                <w:rFonts w:eastAsia="標楷體" w:hAnsi="標楷體"/>
                <w:kern w:val="0"/>
                <w:sz w:val="28"/>
                <w:szCs w:val="28"/>
              </w:rPr>
              <w:t>網路信箱</w:t>
            </w:r>
          </w:p>
        </w:tc>
        <w:tc>
          <w:tcPr>
            <w:tcW w:w="2345" w:type="dxa"/>
            <w:vAlign w:val="center"/>
          </w:tcPr>
          <w:p w:rsidR="00C53BE5" w:rsidRPr="00421A89" w:rsidRDefault="00C53BE5" w:rsidP="00F85064">
            <w:pPr>
              <w:tabs>
                <w:tab w:val="right" w:pos="3544"/>
              </w:tabs>
              <w:spacing w:line="0" w:lineRule="atLeast"/>
              <w:jc w:val="center"/>
              <w:rPr>
                <w:rFonts w:eastAsia="標楷體"/>
                <w:sz w:val="28"/>
                <w:szCs w:val="28"/>
              </w:rPr>
            </w:pPr>
            <w:r w:rsidRPr="00421A89">
              <w:rPr>
                <w:rFonts w:eastAsia="標楷體" w:hAnsi="標楷體"/>
                <w:sz w:val="28"/>
              </w:rPr>
              <w:t>病人自帶</w:t>
            </w:r>
            <w:proofErr w:type="gramStart"/>
            <w:r w:rsidRPr="00421A89">
              <w:rPr>
                <w:rFonts w:eastAsia="標楷體" w:hAnsi="標楷體"/>
                <w:sz w:val="28"/>
              </w:rPr>
              <w:t>其他科</w:t>
            </w:r>
            <w:proofErr w:type="gramEnd"/>
            <w:r w:rsidRPr="00421A89">
              <w:rPr>
                <w:rFonts w:eastAsia="標楷體" w:hAnsi="標楷體"/>
                <w:sz w:val="28"/>
              </w:rPr>
              <w:t>藥品住院交與護理人員，住院期間未服用自帶藥品之藥劑亦未將藥品交還病人繼續服用，引起病人其他疾病之不適。</w:t>
            </w:r>
          </w:p>
        </w:tc>
        <w:tc>
          <w:tcPr>
            <w:tcW w:w="2573" w:type="dxa"/>
            <w:vAlign w:val="center"/>
          </w:tcPr>
          <w:p w:rsidR="00C53BE5" w:rsidRPr="00421A89" w:rsidRDefault="00C53BE5" w:rsidP="00F85064">
            <w:pPr>
              <w:spacing w:line="0" w:lineRule="atLeast"/>
              <w:ind w:leftChars="3" w:left="7"/>
              <w:jc w:val="center"/>
              <w:rPr>
                <w:rFonts w:eastAsia="標楷體"/>
                <w:sz w:val="28"/>
                <w:szCs w:val="28"/>
              </w:rPr>
            </w:pPr>
            <w:r w:rsidRPr="00421A89">
              <w:rPr>
                <w:rFonts w:eastAsia="標楷體" w:hAnsi="標楷體"/>
                <w:sz w:val="28"/>
              </w:rPr>
              <w:t>已於</w:t>
            </w:r>
            <w:r w:rsidRPr="00421A89">
              <w:rPr>
                <w:rFonts w:eastAsia="標楷體"/>
                <w:sz w:val="28"/>
              </w:rPr>
              <w:t>106</w:t>
            </w:r>
            <w:r w:rsidRPr="00421A89">
              <w:rPr>
                <w:rFonts w:eastAsia="標楷體" w:hAnsi="標楷體"/>
                <w:sz w:val="28"/>
              </w:rPr>
              <w:t>年</w:t>
            </w:r>
            <w:r w:rsidRPr="00421A89">
              <w:rPr>
                <w:rFonts w:eastAsia="標楷體"/>
                <w:sz w:val="28"/>
              </w:rPr>
              <w:t>5</w:t>
            </w:r>
            <w:r w:rsidRPr="00421A89">
              <w:rPr>
                <w:rFonts w:eastAsia="標楷體" w:hAnsi="標楷體"/>
                <w:sz w:val="28"/>
              </w:rPr>
              <w:t>月</w:t>
            </w:r>
            <w:r w:rsidRPr="00421A89">
              <w:rPr>
                <w:rFonts w:eastAsia="標楷體"/>
                <w:sz w:val="28"/>
              </w:rPr>
              <w:t>1</w:t>
            </w:r>
            <w:r w:rsidRPr="00421A89">
              <w:rPr>
                <w:rFonts w:eastAsia="標楷體" w:hAnsi="標楷體"/>
                <w:sz w:val="28"/>
              </w:rPr>
              <w:t>日</w:t>
            </w:r>
            <w:r w:rsidRPr="00421A89">
              <w:rPr>
                <w:rFonts w:eastAsia="標楷體"/>
                <w:sz w:val="28"/>
              </w:rPr>
              <w:t>2</w:t>
            </w:r>
            <w:r w:rsidRPr="00421A89">
              <w:rPr>
                <w:rFonts w:eastAsia="標楷體" w:hAnsi="標楷體"/>
                <w:sz w:val="28"/>
              </w:rPr>
              <w:t>日晨會案例宣導並依據藥物管理作業規範及過程缺失提出改善措施。</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106/5/10</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bCs/>
                <w:sz w:val="28"/>
                <w:szCs w:val="28"/>
              </w:rPr>
              <w:t>當面反映</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院區籃球場附近運動休閒設施中一項滑輪設施，繩索已斷裂無法使用，建</w:t>
            </w:r>
            <w:r w:rsidRPr="00421A89">
              <w:rPr>
                <w:rFonts w:eastAsia="標楷體" w:hAnsi="標楷體"/>
                <w:sz w:val="28"/>
                <w:szCs w:val="28"/>
              </w:rPr>
              <w:lastRenderedPageBreak/>
              <w:t>請修復。另精神科病房旁通往三供處之道路有</w:t>
            </w:r>
            <w:proofErr w:type="gramStart"/>
            <w:r w:rsidRPr="00421A89">
              <w:rPr>
                <w:rFonts w:eastAsia="標楷體" w:hAnsi="標楷體"/>
                <w:sz w:val="28"/>
                <w:szCs w:val="28"/>
              </w:rPr>
              <w:t>ㄇ</w:t>
            </w:r>
            <w:proofErr w:type="gramEnd"/>
            <w:r w:rsidRPr="00421A89">
              <w:rPr>
                <w:rFonts w:eastAsia="標楷體" w:hAnsi="標楷體"/>
                <w:sz w:val="28"/>
                <w:szCs w:val="28"/>
              </w:rPr>
              <w:t>字阻擋欄杆及另一端有鐵管斷裂，因光線不足皆影響醫院附近居民在夜間散步、運動而導致民眾跌倒受傷，可否將其攔阻物拆除。</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rPr>
              <w:lastRenderedPageBreak/>
              <w:t>已於</w:t>
            </w:r>
            <w:r w:rsidRPr="00421A89">
              <w:rPr>
                <w:rFonts w:eastAsia="標楷體"/>
                <w:sz w:val="28"/>
              </w:rPr>
              <w:t>106</w:t>
            </w:r>
            <w:r w:rsidRPr="00421A89">
              <w:rPr>
                <w:rFonts w:eastAsia="標楷體" w:hAnsi="標楷體"/>
                <w:sz w:val="28"/>
              </w:rPr>
              <w:t>年</w:t>
            </w:r>
            <w:r w:rsidRPr="00421A89">
              <w:rPr>
                <w:rFonts w:eastAsia="標楷體"/>
                <w:sz w:val="28"/>
              </w:rPr>
              <w:t>5</w:t>
            </w:r>
            <w:r w:rsidRPr="00421A89">
              <w:rPr>
                <w:rFonts w:eastAsia="標楷體" w:hAnsi="標楷體"/>
                <w:sz w:val="28"/>
              </w:rPr>
              <w:t>月</w:t>
            </w:r>
            <w:r w:rsidRPr="00421A89">
              <w:rPr>
                <w:rFonts w:eastAsia="標楷體"/>
                <w:sz w:val="28"/>
              </w:rPr>
              <w:t>22</w:t>
            </w:r>
            <w:r w:rsidRPr="00421A89">
              <w:rPr>
                <w:rFonts w:eastAsia="標楷體" w:hAnsi="標楷體"/>
                <w:sz w:val="28"/>
              </w:rPr>
              <w:t>日請廠商至現場協助維修事宜。</w:t>
            </w:r>
          </w:p>
        </w:tc>
      </w:tr>
      <w:tr w:rsidR="00C53BE5" w:rsidRPr="00421A89" w:rsidTr="00F85064">
        <w:trPr>
          <w:trHeight w:val="284"/>
        </w:trPr>
        <w:tc>
          <w:tcPr>
            <w:tcW w:w="1588" w:type="dxa"/>
          </w:tcPr>
          <w:p w:rsidR="00C53BE5" w:rsidRPr="00421A89" w:rsidRDefault="00C53BE5" w:rsidP="00F85064">
            <w:pPr>
              <w:jc w:val="center"/>
              <w:rPr>
                <w:rFonts w:eastAsia="標楷體"/>
                <w:sz w:val="28"/>
                <w:szCs w:val="28"/>
              </w:rPr>
            </w:pPr>
            <w:r w:rsidRPr="00421A89">
              <w:rPr>
                <w:rFonts w:eastAsia="標楷體"/>
                <w:sz w:val="28"/>
                <w:szCs w:val="28"/>
              </w:rPr>
              <w:lastRenderedPageBreak/>
              <w:t>106/5/15</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中央樓梯間緊急照明燈有</w:t>
            </w:r>
            <w:proofErr w:type="gramStart"/>
            <w:r w:rsidRPr="00421A89">
              <w:rPr>
                <w:rFonts w:eastAsia="標楷體" w:hAnsi="標楷體"/>
                <w:sz w:val="28"/>
                <w:szCs w:val="28"/>
              </w:rPr>
              <w:t>多盞不亮</w:t>
            </w:r>
            <w:proofErr w:type="gramEnd"/>
            <w:r w:rsidRPr="00421A89">
              <w:rPr>
                <w:rFonts w:eastAsia="標楷體" w:hAnsi="標楷體"/>
                <w:sz w:val="28"/>
                <w:szCs w:val="28"/>
              </w:rPr>
              <w:t>，壞了。</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rPr>
              <w:t>已於</w:t>
            </w:r>
            <w:r w:rsidRPr="00421A89">
              <w:rPr>
                <w:rFonts w:eastAsia="標楷體"/>
                <w:sz w:val="28"/>
              </w:rPr>
              <w:t>106</w:t>
            </w:r>
            <w:r w:rsidRPr="00421A89">
              <w:rPr>
                <w:rFonts w:eastAsia="標楷體" w:hAnsi="標楷體"/>
                <w:sz w:val="28"/>
              </w:rPr>
              <w:t>年</w:t>
            </w:r>
            <w:r w:rsidRPr="00421A89">
              <w:rPr>
                <w:rFonts w:eastAsia="標楷體"/>
                <w:sz w:val="28"/>
              </w:rPr>
              <w:t>5</w:t>
            </w:r>
            <w:r w:rsidRPr="00421A89">
              <w:rPr>
                <w:rFonts w:eastAsia="標楷體" w:hAnsi="標楷體"/>
                <w:sz w:val="28"/>
              </w:rPr>
              <w:t>月</w:t>
            </w:r>
            <w:r w:rsidRPr="00421A89">
              <w:rPr>
                <w:rFonts w:eastAsia="標楷體"/>
                <w:sz w:val="28"/>
              </w:rPr>
              <w:t>19</w:t>
            </w:r>
            <w:r w:rsidRPr="00421A89">
              <w:rPr>
                <w:rFonts w:eastAsia="標楷體" w:hAnsi="標楷體"/>
                <w:sz w:val="28"/>
              </w:rPr>
              <w:t>日檢測及更換緊急照明燈。</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106/6/1</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網路信箱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kern w:val="0"/>
                <w:sz w:val="28"/>
                <w:szCs w:val="28"/>
              </w:rPr>
              <w:t>病房浴室的水流入房間。</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已於</w:t>
            </w:r>
            <w:r w:rsidRPr="00421A89">
              <w:rPr>
                <w:rFonts w:eastAsia="標楷體"/>
                <w:sz w:val="28"/>
                <w:szCs w:val="28"/>
              </w:rPr>
              <w:t>106</w:t>
            </w:r>
            <w:r w:rsidRPr="00421A89">
              <w:rPr>
                <w:rFonts w:eastAsia="標楷體" w:hAnsi="標楷體"/>
                <w:sz w:val="28"/>
                <w:szCs w:val="28"/>
              </w:rPr>
              <w:t>年</w:t>
            </w:r>
            <w:r w:rsidRPr="00421A89">
              <w:rPr>
                <w:rFonts w:eastAsia="標楷體"/>
                <w:sz w:val="28"/>
                <w:szCs w:val="28"/>
              </w:rPr>
              <w:t>6</w:t>
            </w:r>
            <w:r w:rsidRPr="00421A89">
              <w:rPr>
                <w:rFonts w:eastAsia="標楷體" w:hAnsi="標楷體"/>
                <w:sz w:val="28"/>
                <w:szCs w:val="28"/>
              </w:rPr>
              <w:t>月</w:t>
            </w:r>
            <w:r w:rsidRPr="00421A89">
              <w:rPr>
                <w:rFonts w:eastAsia="標楷體"/>
                <w:sz w:val="28"/>
                <w:szCs w:val="28"/>
              </w:rPr>
              <w:t>2</w:t>
            </w:r>
            <w:r w:rsidRPr="00421A89">
              <w:rPr>
                <w:rFonts w:eastAsia="標楷體" w:hAnsi="標楷體"/>
                <w:sz w:val="28"/>
                <w:szCs w:val="28"/>
              </w:rPr>
              <w:t>日完成水管修復。</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106/6/13</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tabs>
                <w:tab w:val="right" w:pos="3544"/>
              </w:tabs>
              <w:spacing w:line="360" w:lineRule="exact"/>
              <w:jc w:val="center"/>
              <w:rPr>
                <w:rFonts w:eastAsia="標楷體"/>
                <w:sz w:val="28"/>
                <w:szCs w:val="28"/>
              </w:rPr>
            </w:pPr>
            <w:r w:rsidRPr="00421A89">
              <w:rPr>
                <w:rFonts w:eastAsia="標楷體" w:hAnsi="標楷體"/>
                <w:sz w:val="28"/>
                <w:szCs w:val="28"/>
              </w:rPr>
              <w:t>病房的環境</w:t>
            </w:r>
            <w:proofErr w:type="gramStart"/>
            <w:r w:rsidRPr="00421A89">
              <w:rPr>
                <w:rFonts w:eastAsia="標楷體" w:hAnsi="標楷體"/>
                <w:sz w:val="28"/>
                <w:szCs w:val="28"/>
              </w:rPr>
              <w:t>清潔差</w:t>
            </w:r>
            <w:proofErr w:type="gramEnd"/>
            <w:r w:rsidRPr="00421A89">
              <w:rPr>
                <w:rFonts w:eastAsia="標楷體" w:hAnsi="標楷體"/>
                <w:sz w:val="28"/>
                <w:szCs w:val="28"/>
              </w:rPr>
              <w:t>，蟑螂到處有，地上垃圾還須家屬自己掃除，病人家屬自己清洗廁所。</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已於</w:t>
            </w:r>
            <w:r w:rsidRPr="00421A89">
              <w:rPr>
                <w:rFonts w:eastAsia="標楷體"/>
                <w:sz w:val="28"/>
                <w:szCs w:val="28"/>
              </w:rPr>
              <w:t>106</w:t>
            </w:r>
            <w:r w:rsidRPr="00421A89">
              <w:rPr>
                <w:rFonts w:eastAsia="標楷體" w:hAnsi="標楷體"/>
                <w:sz w:val="28"/>
                <w:szCs w:val="28"/>
              </w:rPr>
              <w:t>年</w:t>
            </w:r>
            <w:r w:rsidRPr="00421A89">
              <w:rPr>
                <w:rFonts w:eastAsia="標楷體"/>
                <w:sz w:val="28"/>
                <w:szCs w:val="28"/>
              </w:rPr>
              <w:t>6</w:t>
            </w:r>
            <w:r w:rsidRPr="00421A89">
              <w:rPr>
                <w:rFonts w:eastAsia="標楷體" w:hAnsi="標楷體"/>
                <w:sz w:val="28"/>
                <w:szCs w:val="28"/>
              </w:rPr>
              <w:t>月</w:t>
            </w:r>
            <w:r w:rsidRPr="00421A89">
              <w:rPr>
                <w:rFonts w:eastAsia="標楷體"/>
                <w:sz w:val="28"/>
                <w:szCs w:val="28"/>
              </w:rPr>
              <w:t>16</w:t>
            </w:r>
            <w:r w:rsidRPr="00421A89">
              <w:rPr>
                <w:rFonts w:eastAsia="標楷體" w:hAnsi="標楷體"/>
                <w:sz w:val="28"/>
                <w:szCs w:val="28"/>
              </w:rPr>
              <w:t>日完成環境清潔及實施教育訓練。</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106/7/25</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網路信箱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kern w:val="0"/>
                <w:sz w:val="28"/>
                <w:szCs w:val="28"/>
              </w:rPr>
              <w:t>醫院櫻花樹固定工程，而將泥土留在人行道上，影響行人，如下雨更造成髒亂問題，請包商當天收工前清掃乾淨，以利行人方便行走。</w:t>
            </w:r>
          </w:p>
        </w:tc>
        <w:tc>
          <w:tcPr>
            <w:tcW w:w="2573" w:type="dxa"/>
            <w:vAlign w:val="center"/>
          </w:tcPr>
          <w:p w:rsidR="00C53BE5" w:rsidRPr="00421A89" w:rsidRDefault="00C53BE5" w:rsidP="00F85064">
            <w:pPr>
              <w:spacing w:line="0" w:lineRule="atLeast"/>
              <w:ind w:leftChars="21" w:left="330" w:hangingChars="100" w:hanging="280"/>
              <w:jc w:val="center"/>
              <w:rPr>
                <w:rFonts w:eastAsia="標楷體"/>
                <w:sz w:val="28"/>
                <w:szCs w:val="28"/>
              </w:rPr>
            </w:pPr>
            <w:r w:rsidRPr="00421A89">
              <w:rPr>
                <w:rFonts w:eastAsia="標楷體" w:hAnsi="標楷體"/>
                <w:sz w:val="28"/>
                <w:szCs w:val="28"/>
              </w:rPr>
              <w:t>已於</w:t>
            </w:r>
            <w:r w:rsidRPr="00421A89">
              <w:rPr>
                <w:rFonts w:eastAsia="標楷體"/>
                <w:sz w:val="28"/>
                <w:szCs w:val="28"/>
              </w:rPr>
              <w:t>106</w:t>
            </w:r>
            <w:r w:rsidRPr="00421A89">
              <w:rPr>
                <w:rFonts w:eastAsia="標楷體" w:hAnsi="標楷體"/>
                <w:sz w:val="28"/>
                <w:szCs w:val="28"/>
              </w:rPr>
              <w:t>年</w:t>
            </w:r>
            <w:r w:rsidRPr="00421A89">
              <w:rPr>
                <w:rFonts w:eastAsia="標楷體"/>
                <w:sz w:val="28"/>
                <w:szCs w:val="28"/>
              </w:rPr>
              <w:t>7</w:t>
            </w:r>
            <w:r w:rsidRPr="00421A89">
              <w:rPr>
                <w:rFonts w:eastAsia="標楷體" w:hAnsi="標楷體"/>
                <w:sz w:val="28"/>
                <w:szCs w:val="28"/>
              </w:rPr>
              <w:t>月</w:t>
            </w:r>
            <w:r w:rsidRPr="00421A89">
              <w:rPr>
                <w:rFonts w:eastAsia="標楷體"/>
                <w:sz w:val="28"/>
                <w:szCs w:val="28"/>
              </w:rPr>
              <w:t>26</w:t>
            </w:r>
            <w:r w:rsidRPr="00421A89">
              <w:rPr>
                <w:rFonts w:eastAsia="標楷體" w:hAnsi="標楷體"/>
                <w:sz w:val="28"/>
                <w:szCs w:val="28"/>
              </w:rPr>
              <w:t>日完成清潔作業</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106/8/9</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網路信箱</w:t>
            </w:r>
          </w:p>
        </w:tc>
        <w:tc>
          <w:tcPr>
            <w:tcW w:w="2345" w:type="dxa"/>
            <w:vAlign w:val="center"/>
          </w:tcPr>
          <w:p w:rsidR="00C53BE5" w:rsidRPr="00421A89" w:rsidRDefault="00C53BE5" w:rsidP="00F85064">
            <w:pPr>
              <w:spacing w:line="0" w:lineRule="atLeast"/>
              <w:jc w:val="center"/>
              <w:rPr>
                <w:rFonts w:eastAsia="標楷體"/>
                <w:sz w:val="28"/>
                <w:szCs w:val="28"/>
              </w:rPr>
            </w:pPr>
            <w:proofErr w:type="gramStart"/>
            <w:r w:rsidRPr="00421A89">
              <w:rPr>
                <w:rFonts w:eastAsia="標楷體" w:hAnsi="標楷體"/>
                <w:kern w:val="0"/>
                <w:sz w:val="28"/>
                <w:szCs w:val="28"/>
              </w:rPr>
              <w:t>來掛本院</w:t>
            </w:r>
            <w:proofErr w:type="gramEnd"/>
            <w:r w:rsidRPr="00421A89">
              <w:rPr>
                <w:rFonts w:eastAsia="標楷體" w:hAnsi="標楷體"/>
                <w:kern w:val="0"/>
                <w:sz w:val="28"/>
                <w:szCs w:val="28"/>
              </w:rPr>
              <w:t>的神經內科發現都是額滿情況可否增開神經內科門診來紓解病患的需求，也可以舒解病患長時間的等待難過。</w:t>
            </w:r>
          </w:p>
        </w:tc>
        <w:tc>
          <w:tcPr>
            <w:tcW w:w="2573" w:type="dxa"/>
            <w:vAlign w:val="center"/>
          </w:tcPr>
          <w:p w:rsidR="00C53BE5" w:rsidRPr="00421A89" w:rsidRDefault="00C53BE5" w:rsidP="00F85064">
            <w:pPr>
              <w:spacing w:line="0" w:lineRule="atLeast"/>
              <w:ind w:leftChars="21" w:left="330" w:hangingChars="100" w:hanging="280"/>
              <w:jc w:val="center"/>
              <w:rPr>
                <w:rFonts w:eastAsia="標楷體"/>
                <w:color w:val="000000"/>
                <w:sz w:val="28"/>
                <w:szCs w:val="28"/>
              </w:rPr>
            </w:pPr>
            <w:r w:rsidRPr="00421A89">
              <w:rPr>
                <w:rFonts w:eastAsia="標楷體" w:hAnsi="標楷體"/>
                <w:sz w:val="28"/>
                <w:szCs w:val="28"/>
              </w:rPr>
              <w:t>本院已於</w:t>
            </w:r>
            <w:r w:rsidRPr="00421A89">
              <w:rPr>
                <w:rFonts w:eastAsia="標楷體"/>
                <w:sz w:val="28"/>
                <w:szCs w:val="28"/>
              </w:rPr>
              <w:t>106</w:t>
            </w:r>
            <w:r w:rsidRPr="00421A89">
              <w:rPr>
                <w:rFonts w:eastAsia="標楷體" w:hAnsi="標楷體"/>
                <w:sz w:val="28"/>
                <w:szCs w:val="28"/>
              </w:rPr>
              <w:t>年增加神經內科診次，以滿足病人就醫服務需求，另</w:t>
            </w:r>
            <w:r w:rsidRPr="00421A89">
              <w:rPr>
                <w:rFonts w:eastAsia="標楷體" w:hAnsi="標楷體"/>
                <w:color w:val="000000"/>
                <w:sz w:val="28"/>
                <w:szCs w:val="28"/>
              </w:rPr>
              <w:t>建議可利用本院網際網路系統或運用智慧型手機</w:t>
            </w:r>
            <w:r w:rsidRPr="00421A89">
              <w:rPr>
                <w:rFonts w:eastAsia="標楷體"/>
                <w:color w:val="000000"/>
                <w:sz w:val="28"/>
                <w:szCs w:val="28"/>
              </w:rPr>
              <w:t>APP</w:t>
            </w:r>
            <w:r w:rsidRPr="00421A89">
              <w:rPr>
                <w:rFonts w:eastAsia="標楷體" w:hAnsi="標楷體"/>
                <w:color w:val="000000"/>
                <w:sz w:val="28"/>
                <w:szCs w:val="28"/>
              </w:rPr>
              <w:t>服務，即可進入本院網路即時查詢看診進度，以避免久候</w:t>
            </w:r>
          </w:p>
          <w:p w:rsidR="00C53BE5" w:rsidRPr="00421A89" w:rsidRDefault="00C53BE5" w:rsidP="00F85064">
            <w:pPr>
              <w:spacing w:line="0" w:lineRule="atLeast"/>
              <w:jc w:val="center"/>
              <w:rPr>
                <w:rFonts w:eastAsia="標楷體"/>
                <w:sz w:val="28"/>
                <w:szCs w:val="28"/>
              </w:rPr>
            </w:pPr>
            <w:r w:rsidRPr="00421A89">
              <w:rPr>
                <w:rFonts w:eastAsia="標楷體" w:hAnsi="標楷體"/>
                <w:color w:val="000000"/>
                <w:sz w:val="28"/>
                <w:szCs w:val="28"/>
              </w:rPr>
              <w:lastRenderedPageBreak/>
              <w:t>及舟車勞頓。</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lastRenderedPageBreak/>
              <w:t>106/8/29</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乘車處早上陽光炙熱難耐，難以入座，過去乘車處後方有樹沒有這麼大的陽光，希望現今乘車處</w:t>
            </w:r>
            <w:proofErr w:type="gramStart"/>
            <w:r w:rsidRPr="00421A89">
              <w:rPr>
                <w:rFonts w:eastAsia="標楷體" w:hAnsi="標楷體"/>
                <w:sz w:val="28"/>
                <w:szCs w:val="28"/>
              </w:rPr>
              <w:t>後方遮陰處</w:t>
            </w:r>
            <w:proofErr w:type="gramEnd"/>
            <w:r w:rsidRPr="00421A89">
              <w:rPr>
                <w:rFonts w:eastAsia="標楷體" w:hAnsi="標楷體"/>
                <w:sz w:val="28"/>
                <w:szCs w:val="28"/>
              </w:rPr>
              <w:t>能增設數位座位，以方便老人或行動不便者乘坐。</w:t>
            </w:r>
          </w:p>
        </w:tc>
        <w:tc>
          <w:tcPr>
            <w:tcW w:w="2573" w:type="dxa"/>
            <w:vAlign w:val="center"/>
          </w:tcPr>
          <w:p w:rsidR="00C53BE5" w:rsidRPr="00421A89" w:rsidRDefault="00C53BE5" w:rsidP="00F85064">
            <w:pPr>
              <w:spacing w:line="0" w:lineRule="atLeast"/>
              <w:ind w:leftChars="21" w:left="330" w:hangingChars="100" w:hanging="280"/>
              <w:jc w:val="center"/>
              <w:rPr>
                <w:rFonts w:eastAsia="標楷體"/>
                <w:sz w:val="28"/>
                <w:szCs w:val="28"/>
              </w:rPr>
            </w:pPr>
            <w:r w:rsidRPr="00421A89">
              <w:rPr>
                <w:rFonts w:eastAsia="標楷體" w:hAnsi="標楷體"/>
                <w:sz w:val="28"/>
                <w:szCs w:val="28"/>
              </w:rPr>
              <w:t>已納入</w:t>
            </w:r>
            <w:proofErr w:type="gramStart"/>
            <w:r w:rsidRPr="00421A89">
              <w:rPr>
                <w:rFonts w:eastAsia="標楷體"/>
                <w:sz w:val="28"/>
                <w:szCs w:val="28"/>
              </w:rPr>
              <w:t>107</w:t>
            </w:r>
            <w:proofErr w:type="gramEnd"/>
            <w:r w:rsidRPr="00421A89">
              <w:rPr>
                <w:rFonts w:eastAsia="標楷體" w:hAnsi="標楷體"/>
                <w:sz w:val="28"/>
                <w:szCs w:val="28"/>
              </w:rPr>
              <w:t>年度工程規劃評估，以維民眾就醫候車便利</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106/9/6</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bCs/>
                <w:sz w:val="28"/>
                <w:szCs w:val="28"/>
              </w:rPr>
              <w:t>當面反映</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現已入秋冬時期，貴院</w:t>
            </w:r>
            <w:proofErr w:type="gramStart"/>
            <w:r w:rsidRPr="00421A89">
              <w:rPr>
                <w:rFonts w:eastAsia="標楷體" w:hAnsi="標楷體"/>
                <w:sz w:val="28"/>
                <w:szCs w:val="28"/>
              </w:rPr>
              <w:t>院</w:t>
            </w:r>
            <w:proofErr w:type="gramEnd"/>
            <w:r w:rsidRPr="00421A89">
              <w:rPr>
                <w:rFonts w:eastAsia="標楷體" w:hAnsi="標楷體"/>
                <w:sz w:val="28"/>
                <w:szCs w:val="28"/>
              </w:rPr>
              <w:t>區燈光使用時間於早上</w:t>
            </w:r>
            <w:r w:rsidRPr="00421A89">
              <w:rPr>
                <w:rFonts w:eastAsia="標楷體"/>
                <w:sz w:val="28"/>
                <w:szCs w:val="28"/>
              </w:rPr>
              <w:t>4</w:t>
            </w:r>
            <w:r w:rsidRPr="00421A89">
              <w:rPr>
                <w:rFonts w:eastAsia="標楷體" w:hAnsi="標楷體"/>
                <w:sz w:val="28"/>
                <w:szCs w:val="28"/>
              </w:rPr>
              <w:t>點</w:t>
            </w:r>
            <w:r w:rsidRPr="00421A89">
              <w:rPr>
                <w:rFonts w:eastAsia="標楷體"/>
                <w:sz w:val="28"/>
                <w:szCs w:val="28"/>
              </w:rPr>
              <w:t>50</w:t>
            </w:r>
            <w:r w:rsidRPr="00421A89">
              <w:rPr>
                <w:rFonts w:eastAsia="標楷體" w:hAnsi="標楷體"/>
                <w:sz w:val="28"/>
                <w:szCs w:val="28"/>
              </w:rPr>
              <w:t>分關閉，附近里民反映多有不便建議可否延後半小時關燈。</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已於</w:t>
            </w:r>
            <w:r w:rsidRPr="00421A89">
              <w:rPr>
                <w:rFonts w:eastAsia="標楷體"/>
                <w:sz w:val="28"/>
                <w:szCs w:val="28"/>
              </w:rPr>
              <w:t>106</w:t>
            </w:r>
            <w:r w:rsidRPr="00421A89">
              <w:rPr>
                <w:rFonts w:eastAsia="標楷體" w:hAnsi="標楷體"/>
                <w:sz w:val="28"/>
                <w:szCs w:val="28"/>
              </w:rPr>
              <w:t>年</w:t>
            </w:r>
            <w:r w:rsidRPr="00421A89">
              <w:rPr>
                <w:rFonts w:eastAsia="標楷體"/>
                <w:sz w:val="28"/>
                <w:szCs w:val="28"/>
              </w:rPr>
              <w:t>9</w:t>
            </w:r>
            <w:r w:rsidRPr="00421A89">
              <w:rPr>
                <w:rFonts w:eastAsia="標楷體" w:hAnsi="標楷體"/>
                <w:sz w:val="28"/>
                <w:szCs w:val="28"/>
              </w:rPr>
              <w:t>月</w:t>
            </w:r>
            <w:r w:rsidRPr="00421A89">
              <w:rPr>
                <w:rFonts w:eastAsia="標楷體"/>
                <w:sz w:val="28"/>
                <w:szCs w:val="28"/>
              </w:rPr>
              <w:t>13</w:t>
            </w:r>
            <w:r w:rsidRPr="00421A89">
              <w:rPr>
                <w:rFonts w:eastAsia="標楷體" w:hAnsi="標楷體"/>
                <w:sz w:val="28"/>
                <w:szCs w:val="28"/>
              </w:rPr>
              <w:t>日調整路燈</w:t>
            </w:r>
            <w:r w:rsidRPr="00421A89">
              <w:rPr>
                <w:rFonts w:eastAsia="標楷體"/>
                <w:sz w:val="28"/>
                <w:szCs w:val="28"/>
              </w:rPr>
              <w:t>05:30</w:t>
            </w:r>
            <w:r w:rsidRPr="00421A89">
              <w:rPr>
                <w:rFonts w:eastAsia="標楷體" w:hAnsi="標楷體"/>
                <w:sz w:val="28"/>
                <w:szCs w:val="28"/>
              </w:rPr>
              <w:t>時關燈，以維民眾便利與安全。</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106/9/29</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網路信箱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五病房環境悶熱</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已於</w:t>
            </w:r>
            <w:r w:rsidRPr="00421A89">
              <w:rPr>
                <w:rFonts w:eastAsia="標楷體"/>
                <w:sz w:val="28"/>
                <w:szCs w:val="28"/>
              </w:rPr>
              <w:t>106</w:t>
            </w:r>
            <w:r w:rsidRPr="00421A89">
              <w:rPr>
                <w:rFonts w:eastAsia="標楷體" w:hAnsi="標楷體"/>
                <w:sz w:val="28"/>
                <w:szCs w:val="28"/>
              </w:rPr>
              <w:t>年</w:t>
            </w:r>
            <w:r w:rsidRPr="00421A89">
              <w:rPr>
                <w:rFonts w:eastAsia="標楷體"/>
                <w:sz w:val="28"/>
                <w:szCs w:val="28"/>
              </w:rPr>
              <w:t>10</w:t>
            </w:r>
            <w:r w:rsidRPr="00421A89">
              <w:rPr>
                <w:rFonts w:eastAsia="標楷體" w:hAnsi="標楷體"/>
                <w:sz w:val="28"/>
                <w:szCs w:val="28"/>
              </w:rPr>
              <w:t>月</w:t>
            </w:r>
            <w:r w:rsidRPr="00421A89">
              <w:rPr>
                <w:rFonts w:eastAsia="標楷體"/>
                <w:sz w:val="28"/>
                <w:szCs w:val="28"/>
              </w:rPr>
              <w:t>2</w:t>
            </w:r>
            <w:r w:rsidRPr="00421A89">
              <w:rPr>
                <w:rFonts w:eastAsia="標楷體" w:hAnsi="標楷體"/>
                <w:sz w:val="28"/>
                <w:szCs w:val="28"/>
              </w:rPr>
              <w:t>日提供病患電扇使用，</w:t>
            </w:r>
            <w:r w:rsidRPr="00421A89">
              <w:rPr>
                <w:rFonts w:eastAsia="標楷體"/>
                <w:sz w:val="28"/>
                <w:szCs w:val="28"/>
              </w:rPr>
              <w:t>106</w:t>
            </w:r>
            <w:r w:rsidRPr="00421A89">
              <w:rPr>
                <w:rFonts w:eastAsia="標楷體" w:hAnsi="標楷體"/>
                <w:sz w:val="28"/>
                <w:szCs w:val="28"/>
              </w:rPr>
              <w:t>年</w:t>
            </w:r>
            <w:r w:rsidRPr="00421A89">
              <w:rPr>
                <w:rFonts w:eastAsia="標楷體"/>
                <w:sz w:val="28"/>
                <w:szCs w:val="28"/>
              </w:rPr>
              <w:t>10</w:t>
            </w:r>
            <w:r w:rsidRPr="00421A89">
              <w:rPr>
                <w:rFonts w:eastAsia="標楷體" w:hAnsi="標楷體"/>
                <w:sz w:val="28"/>
                <w:szCs w:val="28"/>
              </w:rPr>
              <w:t>月</w:t>
            </w:r>
            <w:r w:rsidRPr="00421A89">
              <w:rPr>
                <w:rFonts w:eastAsia="標楷體"/>
                <w:sz w:val="28"/>
                <w:szCs w:val="28"/>
              </w:rPr>
              <w:t>6</w:t>
            </w:r>
            <w:r w:rsidRPr="00421A89">
              <w:rPr>
                <w:rFonts w:eastAsia="標楷體" w:hAnsi="標楷體"/>
                <w:sz w:val="28"/>
                <w:szCs w:val="28"/>
              </w:rPr>
              <w:t>日完成承包商送風機蒸發器清洗。</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106/10/15</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widowControl/>
              <w:spacing w:line="0" w:lineRule="atLeast"/>
              <w:jc w:val="center"/>
              <w:rPr>
                <w:rFonts w:eastAsia="標楷體"/>
                <w:sz w:val="28"/>
                <w:szCs w:val="28"/>
              </w:rPr>
            </w:pPr>
            <w:r w:rsidRPr="00421A89">
              <w:rPr>
                <w:rFonts w:eastAsia="標楷體" w:hAnsi="標楷體"/>
                <w:sz w:val="28"/>
                <w:szCs w:val="28"/>
              </w:rPr>
              <w:t>護理之家的警鈴，佈滿灰塵的電線，生鏽的鈴，和破破的被單和墊子。</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已於</w:t>
            </w:r>
            <w:r w:rsidRPr="00421A89">
              <w:rPr>
                <w:rFonts w:eastAsia="標楷體"/>
                <w:sz w:val="28"/>
                <w:szCs w:val="28"/>
              </w:rPr>
              <w:t>106</w:t>
            </w:r>
            <w:r w:rsidRPr="00421A89">
              <w:rPr>
                <w:rFonts w:eastAsia="標楷體" w:hAnsi="標楷體"/>
                <w:sz w:val="28"/>
                <w:szCs w:val="28"/>
              </w:rPr>
              <w:t>年</w:t>
            </w:r>
            <w:r w:rsidRPr="00421A89">
              <w:rPr>
                <w:rFonts w:eastAsia="標楷體"/>
                <w:sz w:val="28"/>
                <w:szCs w:val="28"/>
              </w:rPr>
              <w:t>10</w:t>
            </w:r>
            <w:r w:rsidRPr="00421A89">
              <w:rPr>
                <w:rFonts w:eastAsia="標楷體" w:hAnsi="標楷體"/>
                <w:sz w:val="28"/>
                <w:szCs w:val="28"/>
              </w:rPr>
              <w:t>月</w:t>
            </w:r>
            <w:r w:rsidRPr="00421A89">
              <w:rPr>
                <w:rFonts w:eastAsia="標楷體"/>
                <w:sz w:val="28"/>
                <w:szCs w:val="28"/>
              </w:rPr>
              <w:t>17</w:t>
            </w:r>
            <w:r w:rsidRPr="00421A89">
              <w:rPr>
                <w:rFonts w:eastAsia="標楷體" w:hAnsi="標楷體"/>
                <w:sz w:val="28"/>
                <w:szCs w:val="28"/>
              </w:rPr>
              <w:t>日完成病房環境清潔流程及</w:t>
            </w:r>
            <w:proofErr w:type="gramStart"/>
            <w:r w:rsidRPr="00421A89">
              <w:rPr>
                <w:rFonts w:eastAsia="標楷體" w:hAnsi="標楷體"/>
                <w:sz w:val="28"/>
                <w:szCs w:val="28"/>
              </w:rPr>
              <w:t>汰</w:t>
            </w:r>
            <w:proofErr w:type="gramEnd"/>
            <w:r w:rsidRPr="00421A89">
              <w:rPr>
                <w:rFonts w:eastAsia="標楷體" w:hAnsi="標楷體"/>
                <w:sz w:val="28"/>
                <w:szCs w:val="28"/>
              </w:rPr>
              <w:t>換被服，並請相關單位評估更換紅燈</w:t>
            </w:r>
            <w:proofErr w:type="gramStart"/>
            <w:r w:rsidRPr="00421A89">
              <w:rPr>
                <w:rFonts w:eastAsia="標楷體" w:hAnsi="標楷體"/>
                <w:sz w:val="28"/>
                <w:szCs w:val="28"/>
              </w:rPr>
              <w:t>鈴</w:t>
            </w:r>
            <w:proofErr w:type="gramEnd"/>
            <w:r w:rsidRPr="00421A89">
              <w:rPr>
                <w:rFonts w:eastAsia="標楷體" w:hAnsi="標楷體"/>
                <w:sz w:val="28"/>
                <w:szCs w:val="28"/>
              </w:rPr>
              <w:t>系統。</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106/12/26</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bCs/>
                <w:sz w:val="28"/>
                <w:szCs w:val="28"/>
              </w:rPr>
              <w:t>當面反映</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現已入冬季時期，附近里民反映多有不便，建議貴院</w:t>
            </w:r>
            <w:proofErr w:type="gramStart"/>
            <w:r w:rsidRPr="00421A89">
              <w:rPr>
                <w:rFonts w:eastAsia="標楷體" w:hAnsi="標楷體"/>
                <w:sz w:val="28"/>
                <w:szCs w:val="28"/>
              </w:rPr>
              <w:t>院</w:t>
            </w:r>
            <w:proofErr w:type="gramEnd"/>
            <w:r w:rsidRPr="00421A89">
              <w:rPr>
                <w:rFonts w:eastAsia="標楷體" w:hAnsi="標楷體"/>
                <w:sz w:val="28"/>
                <w:szCs w:val="28"/>
              </w:rPr>
              <w:t>區燈光及醫療大樓、門診區、急診區使用時間可否延長至隔天早上</w:t>
            </w:r>
            <w:r w:rsidRPr="00421A89">
              <w:rPr>
                <w:rFonts w:eastAsia="標楷體"/>
                <w:sz w:val="28"/>
                <w:szCs w:val="28"/>
              </w:rPr>
              <w:t>6</w:t>
            </w:r>
            <w:r w:rsidRPr="00421A89">
              <w:rPr>
                <w:rFonts w:eastAsia="標楷體" w:hAnsi="標楷體"/>
                <w:sz w:val="28"/>
                <w:szCs w:val="28"/>
              </w:rPr>
              <w:t>點關燈。（因應季節，建議調整院區燈光時間）</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已於</w:t>
            </w:r>
            <w:r w:rsidRPr="00421A89">
              <w:rPr>
                <w:rFonts w:eastAsia="標楷體"/>
                <w:sz w:val="28"/>
                <w:szCs w:val="28"/>
              </w:rPr>
              <w:t>106</w:t>
            </w:r>
            <w:r w:rsidRPr="00421A89">
              <w:rPr>
                <w:rFonts w:eastAsia="標楷體" w:hAnsi="標楷體"/>
                <w:sz w:val="28"/>
                <w:szCs w:val="28"/>
              </w:rPr>
              <w:t>年</w:t>
            </w:r>
            <w:r w:rsidRPr="00421A89">
              <w:rPr>
                <w:rFonts w:eastAsia="標楷體"/>
                <w:sz w:val="28"/>
                <w:szCs w:val="28"/>
              </w:rPr>
              <w:t>12</w:t>
            </w:r>
            <w:r w:rsidRPr="00421A89">
              <w:rPr>
                <w:rFonts w:eastAsia="標楷體" w:hAnsi="標楷體"/>
                <w:sz w:val="28"/>
                <w:szCs w:val="28"/>
              </w:rPr>
              <w:t>月</w:t>
            </w:r>
            <w:r w:rsidRPr="00421A89">
              <w:rPr>
                <w:rFonts w:eastAsia="標楷體"/>
                <w:sz w:val="28"/>
                <w:szCs w:val="28"/>
              </w:rPr>
              <w:t>27</w:t>
            </w:r>
            <w:r w:rsidRPr="00421A89">
              <w:rPr>
                <w:rFonts w:eastAsia="標楷體" w:hAnsi="標楷體"/>
                <w:sz w:val="28"/>
                <w:szCs w:val="28"/>
              </w:rPr>
              <w:t>日調整路燈至早上</w:t>
            </w:r>
            <w:r w:rsidRPr="00421A89">
              <w:rPr>
                <w:rFonts w:eastAsia="標楷體"/>
                <w:sz w:val="28"/>
                <w:szCs w:val="28"/>
              </w:rPr>
              <w:t>06:00</w:t>
            </w:r>
            <w:r w:rsidRPr="00421A89">
              <w:rPr>
                <w:rFonts w:eastAsia="標楷體" w:hAnsi="標楷體"/>
                <w:sz w:val="28"/>
                <w:szCs w:val="28"/>
              </w:rPr>
              <w:t>時關燈，以維就醫民眾安全。</w:t>
            </w:r>
          </w:p>
        </w:tc>
      </w:tr>
      <w:tr w:rsidR="00C53BE5" w:rsidRPr="00421A89" w:rsidTr="00F85064">
        <w:trPr>
          <w:trHeight w:val="356"/>
        </w:trPr>
        <w:tc>
          <w:tcPr>
            <w:tcW w:w="1588" w:type="dxa"/>
            <w:vAlign w:val="center"/>
          </w:tcPr>
          <w:p w:rsidR="00C53BE5" w:rsidRPr="00421A89" w:rsidRDefault="00C53BE5" w:rsidP="00F85064">
            <w:pPr>
              <w:spacing w:line="0" w:lineRule="atLeast"/>
              <w:jc w:val="center"/>
              <w:rPr>
                <w:rFonts w:eastAsia="標楷體"/>
                <w:b/>
                <w:bCs/>
                <w:sz w:val="36"/>
              </w:rPr>
            </w:pPr>
            <w:r w:rsidRPr="00421A89">
              <w:rPr>
                <w:rFonts w:eastAsia="標楷體" w:hAnsi="標楷體"/>
                <w:b/>
                <w:bCs/>
                <w:sz w:val="36"/>
              </w:rPr>
              <w:t>反映日期</w:t>
            </w:r>
          </w:p>
        </w:tc>
        <w:tc>
          <w:tcPr>
            <w:tcW w:w="1856" w:type="dxa"/>
            <w:vAlign w:val="center"/>
          </w:tcPr>
          <w:p w:rsidR="00C53BE5" w:rsidRPr="00421A89" w:rsidRDefault="00C53BE5" w:rsidP="00F85064">
            <w:pPr>
              <w:spacing w:line="0" w:lineRule="atLeast"/>
              <w:jc w:val="center"/>
              <w:rPr>
                <w:rFonts w:eastAsia="標楷體"/>
                <w:b/>
                <w:bCs/>
                <w:sz w:val="36"/>
              </w:rPr>
            </w:pPr>
            <w:r w:rsidRPr="00421A89">
              <w:rPr>
                <w:rFonts w:eastAsia="標楷體" w:hAnsi="標楷體"/>
                <w:b/>
                <w:bCs/>
                <w:sz w:val="36"/>
              </w:rPr>
              <w:t>反映管道</w:t>
            </w:r>
          </w:p>
        </w:tc>
        <w:tc>
          <w:tcPr>
            <w:tcW w:w="2345" w:type="dxa"/>
            <w:vAlign w:val="center"/>
          </w:tcPr>
          <w:p w:rsidR="00C53BE5" w:rsidRPr="00421A89" w:rsidRDefault="00C53BE5" w:rsidP="00F85064">
            <w:pPr>
              <w:spacing w:line="0" w:lineRule="atLeast"/>
              <w:jc w:val="center"/>
              <w:rPr>
                <w:rFonts w:eastAsia="標楷體"/>
                <w:b/>
                <w:bCs/>
                <w:sz w:val="36"/>
              </w:rPr>
            </w:pPr>
            <w:r w:rsidRPr="00421A89">
              <w:rPr>
                <w:rFonts w:eastAsia="標楷體" w:hAnsi="標楷體"/>
                <w:b/>
                <w:bCs/>
                <w:sz w:val="36"/>
              </w:rPr>
              <w:t>反映內容</w:t>
            </w:r>
          </w:p>
        </w:tc>
        <w:tc>
          <w:tcPr>
            <w:tcW w:w="2573" w:type="dxa"/>
            <w:vAlign w:val="center"/>
          </w:tcPr>
          <w:p w:rsidR="00C53BE5" w:rsidRPr="00421A89" w:rsidRDefault="00C53BE5" w:rsidP="00F85064">
            <w:pPr>
              <w:spacing w:line="0" w:lineRule="atLeast"/>
              <w:jc w:val="center"/>
              <w:rPr>
                <w:rFonts w:eastAsia="標楷體"/>
                <w:b/>
                <w:bCs/>
                <w:sz w:val="36"/>
              </w:rPr>
            </w:pPr>
            <w:r w:rsidRPr="00421A89">
              <w:rPr>
                <w:rFonts w:eastAsia="標楷體" w:hAnsi="標楷體"/>
                <w:b/>
                <w:bCs/>
                <w:sz w:val="36"/>
              </w:rPr>
              <w:t>處理情形</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105/02/23</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通往醫院小側門入</w:t>
            </w:r>
            <w:r w:rsidRPr="00421A89">
              <w:rPr>
                <w:rFonts w:eastAsia="標楷體" w:hAnsi="標楷體"/>
                <w:sz w:val="28"/>
                <w:szCs w:val="28"/>
              </w:rPr>
              <w:lastRenderedPageBreak/>
              <w:t>口處地面凹凸不平已好久了，機車、自行車、行人經常經過的使用狀況已達危險程度，可否修繕，感恩不盡。</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lastRenderedPageBreak/>
              <w:t>已於</w:t>
            </w:r>
            <w:r w:rsidRPr="00421A89">
              <w:rPr>
                <w:rFonts w:eastAsia="標楷體"/>
                <w:sz w:val="28"/>
                <w:szCs w:val="28"/>
              </w:rPr>
              <w:t>105</w:t>
            </w:r>
            <w:r w:rsidRPr="00421A89">
              <w:rPr>
                <w:rFonts w:eastAsia="標楷體" w:hAnsi="標楷體"/>
                <w:sz w:val="28"/>
                <w:szCs w:val="28"/>
              </w:rPr>
              <w:t>年</w:t>
            </w:r>
            <w:r w:rsidRPr="00421A89">
              <w:rPr>
                <w:rFonts w:eastAsia="標楷體"/>
                <w:sz w:val="28"/>
                <w:szCs w:val="28"/>
              </w:rPr>
              <w:t>2</w:t>
            </w:r>
            <w:r w:rsidRPr="00421A89">
              <w:rPr>
                <w:rFonts w:eastAsia="標楷體" w:hAnsi="標楷體"/>
                <w:sz w:val="28"/>
                <w:szCs w:val="28"/>
              </w:rPr>
              <w:t>月</w:t>
            </w:r>
            <w:r w:rsidRPr="00421A89">
              <w:rPr>
                <w:rFonts w:eastAsia="標楷體"/>
                <w:sz w:val="28"/>
                <w:szCs w:val="28"/>
              </w:rPr>
              <w:t>24</w:t>
            </w:r>
            <w:r w:rsidRPr="00421A89">
              <w:rPr>
                <w:rFonts w:eastAsia="標楷體" w:hAnsi="標楷體"/>
                <w:sz w:val="28"/>
                <w:szCs w:val="28"/>
              </w:rPr>
              <w:lastRenderedPageBreak/>
              <w:t>日派員勘察評估以盡速完成地面修復。</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lastRenderedPageBreak/>
              <w:t>105/03/25</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tabs>
                <w:tab w:val="right" w:pos="3544"/>
              </w:tabs>
              <w:spacing w:line="360" w:lineRule="exact"/>
              <w:jc w:val="center"/>
              <w:rPr>
                <w:rFonts w:eastAsia="標楷體"/>
                <w:sz w:val="28"/>
                <w:szCs w:val="28"/>
              </w:rPr>
            </w:pPr>
            <w:r w:rsidRPr="00421A89">
              <w:rPr>
                <w:rFonts w:eastAsia="標楷體" w:hAnsi="標楷體"/>
                <w:sz w:val="28"/>
                <w:szCs w:val="28"/>
              </w:rPr>
              <w:t>設施：請下一次設施維修工程，考量由急診室機車棚至醫療大樓之通道後半</w:t>
            </w:r>
            <w:proofErr w:type="gramStart"/>
            <w:r w:rsidRPr="00421A89">
              <w:rPr>
                <w:rFonts w:eastAsia="標楷體" w:hAnsi="標楷體"/>
                <w:sz w:val="28"/>
                <w:szCs w:val="28"/>
              </w:rPr>
              <w:t>段無遮</w:t>
            </w:r>
            <w:proofErr w:type="gramEnd"/>
            <w:r w:rsidRPr="00421A89">
              <w:rPr>
                <w:rFonts w:eastAsia="標楷體" w:hAnsi="標楷體"/>
                <w:sz w:val="28"/>
                <w:szCs w:val="28"/>
              </w:rPr>
              <w:t>雨棚及水泥地面設施之改善，以利病患就醫、住院、探病雨天不致淋雨及夜間照明設施。</w:t>
            </w:r>
          </w:p>
          <w:p w:rsidR="00C53BE5" w:rsidRPr="00421A89" w:rsidRDefault="00C53BE5" w:rsidP="00F85064">
            <w:pPr>
              <w:tabs>
                <w:tab w:val="right" w:pos="3544"/>
              </w:tabs>
              <w:spacing w:line="360" w:lineRule="exact"/>
              <w:jc w:val="center"/>
              <w:rPr>
                <w:rFonts w:eastAsia="標楷體"/>
                <w:sz w:val="28"/>
                <w:szCs w:val="28"/>
              </w:rPr>
            </w:pPr>
            <w:r w:rsidRPr="00421A89">
              <w:rPr>
                <w:rFonts w:eastAsia="標楷體" w:hAnsi="標楷體"/>
                <w:sz w:val="28"/>
                <w:szCs w:val="28"/>
              </w:rPr>
              <w:t>設施：貴院邊門</w:t>
            </w:r>
            <w:r w:rsidRPr="00421A89">
              <w:rPr>
                <w:rFonts w:eastAsia="標楷體"/>
                <w:sz w:val="28"/>
                <w:szCs w:val="28"/>
              </w:rPr>
              <w:t>(</w:t>
            </w:r>
            <w:r w:rsidRPr="00421A89">
              <w:rPr>
                <w:rFonts w:eastAsia="標楷體" w:hAnsi="標楷體"/>
                <w:sz w:val="28"/>
                <w:szCs w:val="28"/>
              </w:rPr>
              <w:t>側門</w:t>
            </w:r>
            <w:r w:rsidRPr="00421A89">
              <w:rPr>
                <w:rFonts w:eastAsia="標楷體"/>
                <w:sz w:val="28"/>
                <w:szCs w:val="28"/>
              </w:rPr>
              <w:t>)</w:t>
            </w:r>
            <w:r w:rsidRPr="00421A89">
              <w:rPr>
                <w:rFonts w:eastAsia="標楷體" w:hAnsi="標楷體"/>
                <w:sz w:val="28"/>
                <w:szCs w:val="28"/>
              </w:rPr>
              <w:t>地面破損</w:t>
            </w:r>
            <w:r w:rsidRPr="00421A89">
              <w:rPr>
                <w:rFonts w:eastAsia="標楷體"/>
                <w:sz w:val="28"/>
                <w:szCs w:val="28"/>
              </w:rPr>
              <w:t>(</w:t>
            </w:r>
            <w:r w:rsidRPr="00421A89">
              <w:rPr>
                <w:rFonts w:eastAsia="標楷體" w:hAnsi="標楷體"/>
                <w:sz w:val="28"/>
                <w:szCs w:val="28"/>
              </w:rPr>
              <w:t>內外</w:t>
            </w:r>
            <w:r w:rsidRPr="00421A89">
              <w:rPr>
                <w:rFonts w:eastAsia="標楷體"/>
                <w:sz w:val="28"/>
                <w:szCs w:val="28"/>
              </w:rPr>
              <w:t>)</w:t>
            </w:r>
            <w:r w:rsidRPr="00421A89">
              <w:rPr>
                <w:rFonts w:eastAsia="標楷體" w:hAnsi="標楷體"/>
                <w:sz w:val="28"/>
                <w:szCs w:val="28"/>
              </w:rPr>
              <w:t>敬請隨時維修，以利行人、機車騎士安全行走。</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已於</w:t>
            </w:r>
            <w:r w:rsidRPr="00421A89">
              <w:rPr>
                <w:rFonts w:eastAsia="標楷體"/>
                <w:sz w:val="28"/>
                <w:szCs w:val="28"/>
              </w:rPr>
              <w:t>105</w:t>
            </w:r>
            <w:r w:rsidRPr="00421A89">
              <w:rPr>
                <w:rFonts w:eastAsia="標楷體" w:hAnsi="標楷體"/>
                <w:sz w:val="28"/>
                <w:szCs w:val="28"/>
              </w:rPr>
              <w:t>年</w:t>
            </w:r>
            <w:r w:rsidRPr="00421A89">
              <w:rPr>
                <w:rFonts w:eastAsia="標楷體"/>
                <w:sz w:val="28"/>
                <w:szCs w:val="28"/>
              </w:rPr>
              <w:t>3</w:t>
            </w:r>
            <w:r w:rsidRPr="00421A89">
              <w:rPr>
                <w:rFonts w:eastAsia="標楷體" w:hAnsi="標楷體"/>
                <w:sz w:val="28"/>
                <w:szCs w:val="28"/>
              </w:rPr>
              <w:t>月</w:t>
            </w:r>
            <w:r w:rsidRPr="00421A89">
              <w:rPr>
                <w:rFonts w:eastAsia="標楷體"/>
                <w:sz w:val="28"/>
                <w:szCs w:val="28"/>
              </w:rPr>
              <w:t>29</w:t>
            </w:r>
            <w:r w:rsidRPr="00421A89">
              <w:rPr>
                <w:rFonts w:eastAsia="標楷體" w:hAnsi="標楷體"/>
                <w:sz w:val="28"/>
                <w:szCs w:val="28"/>
              </w:rPr>
              <w:t>日完成側門路面修繕作業。</w:t>
            </w:r>
          </w:p>
        </w:tc>
      </w:tr>
      <w:tr w:rsidR="00C53BE5" w:rsidRPr="00421A89" w:rsidTr="00F85064">
        <w:trPr>
          <w:trHeight w:val="284"/>
        </w:trPr>
        <w:tc>
          <w:tcPr>
            <w:tcW w:w="1588" w:type="dxa"/>
          </w:tcPr>
          <w:p w:rsidR="00C53BE5" w:rsidRPr="00421A89" w:rsidRDefault="00C53BE5" w:rsidP="00F85064">
            <w:pPr>
              <w:jc w:val="center"/>
              <w:rPr>
                <w:rFonts w:eastAsia="標楷體"/>
                <w:sz w:val="28"/>
                <w:szCs w:val="28"/>
              </w:rPr>
            </w:pPr>
            <w:r w:rsidRPr="00421A89">
              <w:rPr>
                <w:rFonts w:eastAsia="標楷體"/>
                <w:sz w:val="28"/>
                <w:szCs w:val="28"/>
              </w:rPr>
              <w:t>105/04/22</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天花板的冷氣通風孔都是灰塵，尤其</w:t>
            </w:r>
            <w:r w:rsidRPr="00421A89">
              <w:rPr>
                <w:rFonts w:eastAsia="標楷體"/>
                <w:sz w:val="28"/>
                <w:szCs w:val="28"/>
              </w:rPr>
              <w:t>1</w:t>
            </w:r>
            <w:r w:rsidRPr="00421A89">
              <w:rPr>
                <w:rFonts w:eastAsia="標楷體" w:hAnsi="標楷體"/>
                <w:sz w:val="28"/>
                <w:szCs w:val="28"/>
              </w:rPr>
              <w:t>樓兒科旁女廁馬桶上方的通風孔，滿滿是灰塵。</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已於</w:t>
            </w:r>
            <w:r w:rsidRPr="00421A89">
              <w:rPr>
                <w:rFonts w:eastAsia="標楷體"/>
                <w:sz w:val="28"/>
                <w:szCs w:val="28"/>
              </w:rPr>
              <w:t>105</w:t>
            </w:r>
            <w:r w:rsidRPr="00421A89">
              <w:rPr>
                <w:rFonts w:eastAsia="標楷體" w:hAnsi="標楷體"/>
                <w:sz w:val="28"/>
                <w:szCs w:val="28"/>
              </w:rPr>
              <w:t>年</w:t>
            </w:r>
            <w:r w:rsidRPr="00421A89">
              <w:rPr>
                <w:rFonts w:eastAsia="標楷體"/>
                <w:sz w:val="28"/>
                <w:szCs w:val="28"/>
              </w:rPr>
              <w:t>5</w:t>
            </w:r>
            <w:r w:rsidRPr="00421A89">
              <w:rPr>
                <w:rFonts w:eastAsia="標楷體" w:hAnsi="標楷體"/>
                <w:sz w:val="28"/>
                <w:szCs w:val="28"/>
              </w:rPr>
              <w:t>月</w:t>
            </w:r>
            <w:r w:rsidRPr="00421A89">
              <w:rPr>
                <w:rFonts w:eastAsia="標楷體"/>
                <w:sz w:val="28"/>
                <w:szCs w:val="28"/>
              </w:rPr>
              <w:t>2</w:t>
            </w:r>
            <w:r w:rsidRPr="00421A89">
              <w:rPr>
                <w:rFonts w:eastAsia="標楷體" w:hAnsi="標楷體"/>
                <w:sz w:val="28"/>
                <w:szCs w:val="28"/>
              </w:rPr>
              <w:t>日完成空調出風口清潔作業。</w:t>
            </w:r>
          </w:p>
        </w:tc>
      </w:tr>
      <w:tr w:rsidR="00C53BE5" w:rsidRPr="00421A89" w:rsidTr="00F85064">
        <w:trPr>
          <w:trHeight w:val="284"/>
        </w:trPr>
        <w:tc>
          <w:tcPr>
            <w:tcW w:w="1588" w:type="dxa"/>
          </w:tcPr>
          <w:p w:rsidR="00C53BE5" w:rsidRPr="00421A89" w:rsidRDefault="00C53BE5" w:rsidP="00F85064">
            <w:pPr>
              <w:jc w:val="center"/>
              <w:rPr>
                <w:rFonts w:eastAsia="標楷體"/>
                <w:sz w:val="28"/>
                <w:szCs w:val="28"/>
              </w:rPr>
            </w:pPr>
            <w:r w:rsidRPr="00421A89">
              <w:rPr>
                <w:rFonts w:eastAsia="標楷體"/>
                <w:sz w:val="28"/>
                <w:szCs w:val="28"/>
              </w:rPr>
              <w:t>105/06/06</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機車停車棚頂破損，可否修好。</w:t>
            </w:r>
          </w:p>
        </w:tc>
        <w:tc>
          <w:tcPr>
            <w:tcW w:w="2573" w:type="dxa"/>
            <w:vAlign w:val="center"/>
          </w:tcPr>
          <w:p w:rsidR="00C53BE5" w:rsidRPr="00421A89" w:rsidRDefault="00C53BE5" w:rsidP="00F85064">
            <w:pPr>
              <w:spacing w:line="0" w:lineRule="atLeast"/>
              <w:jc w:val="center"/>
              <w:rPr>
                <w:rFonts w:eastAsia="標楷體"/>
                <w:sz w:val="28"/>
                <w:szCs w:val="28"/>
              </w:rPr>
            </w:pPr>
            <w:proofErr w:type="gramStart"/>
            <w:r w:rsidRPr="00421A89">
              <w:rPr>
                <w:rFonts w:eastAsia="標楷體" w:hAnsi="標楷體"/>
                <w:sz w:val="28"/>
                <w:szCs w:val="28"/>
              </w:rPr>
              <w:t>工維室</w:t>
            </w:r>
            <w:proofErr w:type="gramEnd"/>
            <w:r w:rsidRPr="00421A89">
              <w:rPr>
                <w:rFonts w:eastAsia="標楷體" w:hAnsi="標楷體"/>
                <w:sz w:val="28"/>
                <w:szCs w:val="28"/>
              </w:rPr>
              <w:t>已於</w:t>
            </w:r>
            <w:r w:rsidRPr="00421A89">
              <w:rPr>
                <w:rFonts w:eastAsia="標楷體"/>
                <w:sz w:val="28"/>
                <w:szCs w:val="28"/>
              </w:rPr>
              <w:t>105</w:t>
            </w:r>
            <w:r w:rsidRPr="00421A89">
              <w:rPr>
                <w:rFonts w:eastAsia="標楷體" w:hAnsi="標楷體"/>
                <w:sz w:val="28"/>
                <w:szCs w:val="28"/>
              </w:rPr>
              <w:t>年</w:t>
            </w:r>
            <w:r w:rsidRPr="00421A89">
              <w:rPr>
                <w:rFonts w:eastAsia="標楷體"/>
                <w:sz w:val="28"/>
                <w:szCs w:val="28"/>
              </w:rPr>
              <w:t>6</w:t>
            </w:r>
            <w:r w:rsidRPr="00421A89">
              <w:rPr>
                <w:rFonts w:eastAsia="標楷體" w:hAnsi="標楷體"/>
                <w:sz w:val="28"/>
                <w:szCs w:val="28"/>
              </w:rPr>
              <w:t>月</w:t>
            </w:r>
            <w:r w:rsidRPr="00421A89">
              <w:rPr>
                <w:rFonts w:eastAsia="標楷體"/>
                <w:sz w:val="28"/>
                <w:szCs w:val="28"/>
              </w:rPr>
              <w:t>13</w:t>
            </w:r>
            <w:r w:rsidRPr="00421A89">
              <w:rPr>
                <w:rFonts w:eastAsia="標楷體" w:hAnsi="標楷體"/>
                <w:sz w:val="28"/>
                <w:szCs w:val="28"/>
              </w:rPr>
              <w:t>日完成局部修繕作業</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105/06/13</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spacing w:line="0" w:lineRule="atLeast"/>
              <w:jc w:val="center"/>
              <w:rPr>
                <w:rFonts w:eastAsia="標楷體"/>
                <w:sz w:val="28"/>
                <w:szCs w:val="28"/>
              </w:rPr>
            </w:pPr>
            <w:proofErr w:type="gramStart"/>
            <w:r w:rsidRPr="00421A89">
              <w:rPr>
                <w:rFonts w:eastAsia="標楷體" w:hAnsi="標楷體"/>
                <w:sz w:val="28"/>
                <w:szCs w:val="28"/>
              </w:rPr>
              <w:t>至貴院拿</w:t>
            </w:r>
            <w:proofErr w:type="gramEnd"/>
            <w:r w:rsidRPr="00421A89">
              <w:rPr>
                <w:rFonts w:eastAsia="標楷體" w:hAnsi="標楷體"/>
                <w:sz w:val="28"/>
                <w:szCs w:val="28"/>
              </w:rPr>
              <w:t>藥等藥時，至門診部右側涼亭經過紅磚走道差點滑倒，仔細一看，地面紅磚</w:t>
            </w:r>
            <w:proofErr w:type="gramStart"/>
            <w:r w:rsidRPr="00421A89">
              <w:rPr>
                <w:rFonts w:eastAsia="標楷體" w:hAnsi="標楷體"/>
                <w:sz w:val="28"/>
                <w:szCs w:val="28"/>
              </w:rPr>
              <w:t>已長綠青苔</w:t>
            </w:r>
            <w:proofErr w:type="gramEnd"/>
            <w:r w:rsidRPr="00421A89">
              <w:rPr>
                <w:rFonts w:eastAsia="標楷體" w:hAnsi="標楷體"/>
                <w:sz w:val="28"/>
                <w:szCs w:val="28"/>
              </w:rPr>
              <w:t>，請貴院派人員清除，以策安全，避免發生工安事件。</w:t>
            </w:r>
          </w:p>
        </w:tc>
        <w:tc>
          <w:tcPr>
            <w:tcW w:w="2573" w:type="dxa"/>
            <w:vAlign w:val="center"/>
          </w:tcPr>
          <w:p w:rsidR="00C53BE5" w:rsidRPr="00421A89" w:rsidRDefault="00C53BE5" w:rsidP="00F85064">
            <w:pPr>
              <w:spacing w:line="0" w:lineRule="atLeast"/>
              <w:ind w:leftChars="21" w:left="330" w:hangingChars="100" w:hanging="280"/>
              <w:jc w:val="center"/>
              <w:rPr>
                <w:rFonts w:eastAsia="標楷體"/>
                <w:sz w:val="28"/>
                <w:szCs w:val="28"/>
              </w:rPr>
            </w:pPr>
            <w:r w:rsidRPr="00421A89">
              <w:rPr>
                <w:rFonts w:eastAsia="標楷體" w:hAnsi="標楷體"/>
                <w:sz w:val="28"/>
                <w:szCs w:val="28"/>
              </w:rPr>
              <w:t>已於</w:t>
            </w:r>
            <w:r w:rsidRPr="00421A89">
              <w:rPr>
                <w:rFonts w:eastAsia="標楷體"/>
                <w:sz w:val="28"/>
                <w:szCs w:val="28"/>
              </w:rPr>
              <w:t>105</w:t>
            </w:r>
            <w:r w:rsidRPr="00421A89">
              <w:rPr>
                <w:rFonts w:eastAsia="標楷體" w:hAnsi="標楷體"/>
                <w:sz w:val="28"/>
                <w:szCs w:val="28"/>
              </w:rPr>
              <w:t>年</w:t>
            </w:r>
            <w:r w:rsidRPr="00421A89">
              <w:rPr>
                <w:rFonts w:eastAsia="標楷體"/>
                <w:sz w:val="28"/>
                <w:szCs w:val="28"/>
              </w:rPr>
              <w:t>6</w:t>
            </w:r>
            <w:r w:rsidRPr="00421A89">
              <w:rPr>
                <w:rFonts w:eastAsia="標楷體" w:hAnsi="標楷體"/>
                <w:sz w:val="28"/>
                <w:szCs w:val="28"/>
              </w:rPr>
              <w:t>月</w:t>
            </w:r>
            <w:r w:rsidRPr="00421A89">
              <w:rPr>
                <w:rFonts w:eastAsia="標楷體"/>
                <w:sz w:val="28"/>
                <w:szCs w:val="28"/>
              </w:rPr>
              <w:t>16</w:t>
            </w:r>
          </w:p>
          <w:p w:rsidR="00C53BE5" w:rsidRPr="00421A89" w:rsidRDefault="00C53BE5" w:rsidP="00F85064">
            <w:pPr>
              <w:spacing w:line="0" w:lineRule="atLeast"/>
              <w:ind w:leftChars="21" w:left="330" w:hangingChars="100" w:hanging="280"/>
              <w:jc w:val="center"/>
              <w:rPr>
                <w:rFonts w:eastAsia="標楷體"/>
                <w:color w:val="FF0000"/>
                <w:sz w:val="28"/>
                <w:szCs w:val="28"/>
              </w:rPr>
            </w:pPr>
            <w:r w:rsidRPr="00421A89">
              <w:rPr>
                <w:rFonts w:eastAsia="標楷體" w:hAnsi="標楷體"/>
                <w:sz w:val="28"/>
                <w:szCs w:val="28"/>
              </w:rPr>
              <w:t>日完成清除作業</w:t>
            </w:r>
            <w:r w:rsidRPr="00421A89">
              <w:rPr>
                <w:rFonts w:eastAsia="標楷體" w:hAnsi="標楷體"/>
                <w:color w:val="000000"/>
                <w:sz w:val="28"/>
                <w:szCs w:val="28"/>
              </w:rPr>
              <w:t>。</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105/06/22</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網路信箱</w:t>
            </w:r>
          </w:p>
        </w:tc>
        <w:tc>
          <w:tcPr>
            <w:tcW w:w="2345" w:type="dxa"/>
            <w:vAlign w:val="center"/>
          </w:tcPr>
          <w:p w:rsidR="00C53BE5" w:rsidRPr="00421A89" w:rsidRDefault="00C53BE5" w:rsidP="00F85064">
            <w:pPr>
              <w:spacing w:line="0" w:lineRule="atLeast"/>
              <w:jc w:val="center"/>
              <w:rPr>
                <w:rFonts w:eastAsia="標楷體"/>
                <w:sz w:val="28"/>
                <w:szCs w:val="28"/>
              </w:rPr>
            </w:pPr>
            <w:proofErr w:type="gramStart"/>
            <w:r w:rsidRPr="00421A89">
              <w:rPr>
                <w:rFonts w:eastAsia="標楷體" w:hAnsi="標楷體"/>
                <w:sz w:val="28"/>
                <w:szCs w:val="28"/>
              </w:rPr>
              <w:t>至貴院</w:t>
            </w:r>
            <w:proofErr w:type="gramEnd"/>
            <w:r w:rsidRPr="00421A89">
              <w:rPr>
                <w:rFonts w:eastAsia="標楷體" w:hAnsi="標楷體"/>
                <w:sz w:val="28"/>
                <w:szCs w:val="28"/>
              </w:rPr>
              <w:t>看內分泌</w:t>
            </w:r>
            <w:r w:rsidRPr="00421A89">
              <w:rPr>
                <w:rFonts w:eastAsia="標楷體" w:hAnsi="標楷體"/>
                <w:sz w:val="28"/>
                <w:szCs w:val="28"/>
              </w:rPr>
              <w:lastRenderedPageBreak/>
              <w:t>科，現場掛號號碼牌</w:t>
            </w:r>
            <w:r w:rsidRPr="00421A89">
              <w:rPr>
                <w:rFonts w:eastAsia="標楷體"/>
                <w:sz w:val="28"/>
                <w:szCs w:val="28"/>
              </w:rPr>
              <w:t>54</w:t>
            </w:r>
            <w:r w:rsidRPr="00421A89">
              <w:rPr>
                <w:rFonts w:eastAsia="標楷體" w:hAnsi="標楷體"/>
                <w:sz w:val="28"/>
                <w:szCs w:val="28"/>
              </w:rPr>
              <w:t>號，等到其至掛號櫃檯掛號，跟</w:t>
            </w:r>
            <w:proofErr w:type="gramStart"/>
            <w:r w:rsidRPr="00421A89">
              <w:rPr>
                <w:rFonts w:eastAsia="標楷體" w:hAnsi="標楷體"/>
                <w:sz w:val="28"/>
                <w:szCs w:val="28"/>
              </w:rPr>
              <w:t>其說為內分泌</w:t>
            </w:r>
            <w:proofErr w:type="gramEnd"/>
            <w:r w:rsidRPr="00421A89">
              <w:rPr>
                <w:rFonts w:eastAsia="標楷體" w:hAnsi="標楷體"/>
                <w:sz w:val="28"/>
                <w:szCs w:val="28"/>
              </w:rPr>
              <w:t>科</w:t>
            </w:r>
            <w:r w:rsidRPr="00421A89">
              <w:rPr>
                <w:rFonts w:eastAsia="標楷體"/>
                <w:sz w:val="28"/>
                <w:szCs w:val="28"/>
              </w:rPr>
              <w:t>100</w:t>
            </w:r>
            <w:r w:rsidRPr="00421A89">
              <w:rPr>
                <w:rFonts w:eastAsia="標楷體" w:hAnsi="標楷體"/>
                <w:sz w:val="28"/>
                <w:szCs w:val="28"/>
              </w:rPr>
              <w:t>號，我老婆還問掛號櫃台，「確定是</w:t>
            </w:r>
            <w:r w:rsidRPr="00421A89">
              <w:rPr>
                <w:rFonts w:eastAsia="標楷體"/>
                <w:sz w:val="28"/>
                <w:szCs w:val="28"/>
              </w:rPr>
              <w:t>100</w:t>
            </w:r>
            <w:r w:rsidRPr="00421A89">
              <w:rPr>
                <w:rFonts w:eastAsia="標楷體" w:hAnsi="標楷體"/>
                <w:sz w:val="28"/>
                <w:szCs w:val="28"/>
              </w:rPr>
              <w:t>號你沒打錯吧」，櫃檯服務人員說沒錯，但未告知為何如此；等到</w:t>
            </w:r>
            <w:r w:rsidRPr="00421A89">
              <w:rPr>
                <w:rFonts w:eastAsia="標楷體"/>
                <w:sz w:val="28"/>
                <w:szCs w:val="28"/>
              </w:rPr>
              <w:t>12</w:t>
            </w:r>
            <w:r w:rsidRPr="00421A89">
              <w:rPr>
                <w:rFonts w:eastAsia="標楷體" w:hAnsi="標楷體"/>
                <w:sz w:val="28"/>
                <w:szCs w:val="28"/>
              </w:rPr>
              <w:t>點</w:t>
            </w:r>
            <w:r w:rsidRPr="00421A89">
              <w:rPr>
                <w:rFonts w:eastAsia="標楷體"/>
                <w:sz w:val="28"/>
                <w:szCs w:val="28"/>
              </w:rPr>
              <w:t>45</w:t>
            </w:r>
            <w:r w:rsidRPr="00421A89">
              <w:rPr>
                <w:rFonts w:eastAsia="標楷體" w:hAnsi="標楷體"/>
                <w:sz w:val="28"/>
                <w:szCs w:val="28"/>
              </w:rPr>
              <w:t>，才看到</w:t>
            </w:r>
            <w:r w:rsidRPr="00421A89">
              <w:rPr>
                <w:rFonts w:eastAsia="標楷體"/>
                <w:sz w:val="28"/>
                <w:szCs w:val="28"/>
              </w:rPr>
              <w:t>50</w:t>
            </w:r>
            <w:r w:rsidRPr="00421A89">
              <w:rPr>
                <w:rFonts w:eastAsia="標楷體" w:hAnsi="標楷體"/>
                <w:sz w:val="28"/>
                <w:szCs w:val="28"/>
              </w:rPr>
              <w:t>幾號，讓其空等了</w:t>
            </w:r>
            <w:r w:rsidRPr="00421A89">
              <w:rPr>
                <w:rFonts w:eastAsia="標楷體"/>
                <w:sz w:val="28"/>
                <w:szCs w:val="28"/>
              </w:rPr>
              <w:t>4-5</w:t>
            </w:r>
            <w:r w:rsidRPr="00421A89">
              <w:rPr>
                <w:rFonts w:eastAsia="標楷體" w:hAnsi="標楷體"/>
                <w:sz w:val="28"/>
                <w:szCs w:val="28"/>
              </w:rPr>
              <w:t>個小時。</w:t>
            </w:r>
          </w:p>
        </w:tc>
        <w:tc>
          <w:tcPr>
            <w:tcW w:w="2573" w:type="dxa"/>
            <w:vAlign w:val="center"/>
          </w:tcPr>
          <w:p w:rsidR="00C53BE5" w:rsidRPr="00421A89" w:rsidRDefault="00C53BE5" w:rsidP="00F85064">
            <w:pPr>
              <w:spacing w:line="0" w:lineRule="atLeast"/>
              <w:ind w:leftChars="21" w:left="330" w:hangingChars="100" w:hanging="280"/>
              <w:jc w:val="center"/>
              <w:rPr>
                <w:rFonts w:eastAsia="標楷體"/>
                <w:color w:val="000000"/>
                <w:sz w:val="28"/>
                <w:szCs w:val="28"/>
              </w:rPr>
            </w:pPr>
            <w:r w:rsidRPr="00421A89">
              <w:rPr>
                <w:rFonts w:eastAsia="標楷體" w:hAnsi="標楷體"/>
                <w:color w:val="000000"/>
                <w:sz w:val="28"/>
                <w:szCs w:val="28"/>
              </w:rPr>
              <w:lastRenderedPageBreak/>
              <w:t>建議可利用本院網</w:t>
            </w:r>
            <w:r w:rsidRPr="00421A89">
              <w:rPr>
                <w:rFonts w:eastAsia="標楷體" w:hAnsi="標楷體"/>
                <w:color w:val="000000"/>
                <w:sz w:val="28"/>
                <w:szCs w:val="28"/>
              </w:rPr>
              <w:lastRenderedPageBreak/>
              <w:t>際網路系統或運用智慧型手機</w:t>
            </w:r>
            <w:r w:rsidRPr="00421A89">
              <w:rPr>
                <w:rFonts w:eastAsia="標楷體"/>
                <w:color w:val="000000"/>
                <w:sz w:val="28"/>
                <w:szCs w:val="28"/>
              </w:rPr>
              <w:t>APP</w:t>
            </w:r>
            <w:r w:rsidRPr="00421A89">
              <w:rPr>
                <w:rFonts w:eastAsia="標楷體" w:hAnsi="標楷體"/>
                <w:color w:val="000000"/>
                <w:sz w:val="28"/>
                <w:szCs w:val="28"/>
              </w:rPr>
              <w:t>服務，即可進入本院網路掛號</w:t>
            </w:r>
            <w:r w:rsidRPr="00421A89">
              <w:rPr>
                <w:rFonts w:eastAsia="標楷體"/>
                <w:color w:val="000000"/>
                <w:sz w:val="28"/>
                <w:szCs w:val="28"/>
              </w:rPr>
              <w:t>(</w:t>
            </w:r>
            <w:r w:rsidRPr="00421A89">
              <w:rPr>
                <w:rFonts w:eastAsia="標楷體" w:hAnsi="標楷體"/>
                <w:color w:val="000000"/>
                <w:sz w:val="28"/>
                <w:szCs w:val="28"/>
              </w:rPr>
              <w:t>當日</w:t>
            </w:r>
            <w:proofErr w:type="gramStart"/>
            <w:r w:rsidRPr="00421A89">
              <w:rPr>
                <w:rFonts w:eastAsia="標楷體" w:hAnsi="標楷體"/>
                <w:color w:val="000000"/>
                <w:sz w:val="28"/>
                <w:szCs w:val="28"/>
              </w:rPr>
              <w:t>看診不開放</w:t>
            </w:r>
            <w:proofErr w:type="gramEnd"/>
            <w:r w:rsidRPr="00421A89">
              <w:rPr>
                <w:rFonts w:eastAsia="標楷體" w:hAnsi="標楷體"/>
                <w:color w:val="000000"/>
                <w:sz w:val="28"/>
                <w:szCs w:val="28"/>
              </w:rPr>
              <w:t>預約掛號</w:t>
            </w:r>
            <w:r w:rsidRPr="00421A89">
              <w:rPr>
                <w:rFonts w:eastAsia="標楷體"/>
                <w:color w:val="000000"/>
                <w:sz w:val="28"/>
                <w:szCs w:val="28"/>
              </w:rPr>
              <w:t>)</w:t>
            </w:r>
            <w:r w:rsidRPr="00421A89">
              <w:rPr>
                <w:rFonts w:eastAsia="標楷體" w:hAnsi="標楷體"/>
                <w:color w:val="000000"/>
                <w:sz w:val="28"/>
                <w:szCs w:val="28"/>
              </w:rPr>
              <w:t>即時查詢看診進度，有效提升</w:t>
            </w:r>
          </w:p>
          <w:p w:rsidR="00C53BE5" w:rsidRPr="00421A89" w:rsidRDefault="00C53BE5" w:rsidP="00F85064">
            <w:pPr>
              <w:spacing w:line="0" w:lineRule="atLeast"/>
              <w:ind w:leftChars="21" w:left="330" w:hangingChars="100" w:hanging="280"/>
              <w:jc w:val="center"/>
              <w:rPr>
                <w:rFonts w:eastAsia="標楷體"/>
                <w:sz w:val="28"/>
                <w:szCs w:val="28"/>
              </w:rPr>
            </w:pPr>
            <w:r w:rsidRPr="00421A89">
              <w:rPr>
                <w:rFonts w:eastAsia="標楷體" w:hAnsi="標楷體"/>
                <w:color w:val="000000"/>
                <w:sz w:val="28"/>
                <w:szCs w:val="28"/>
              </w:rPr>
              <w:t>就醫作業時效</w:t>
            </w:r>
            <w:r w:rsidRPr="00421A89">
              <w:rPr>
                <w:rFonts w:eastAsia="標楷體" w:hAnsi="標楷體"/>
                <w:sz w:val="28"/>
                <w:szCs w:val="28"/>
              </w:rPr>
              <w:t>。</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lastRenderedPageBreak/>
              <w:t>105/08/29</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tabs>
                <w:tab w:val="right" w:pos="3544"/>
              </w:tabs>
              <w:spacing w:line="360" w:lineRule="exact"/>
              <w:jc w:val="center"/>
              <w:rPr>
                <w:rFonts w:eastAsia="標楷體"/>
                <w:sz w:val="28"/>
                <w:szCs w:val="28"/>
              </w:rPr>
            </w:pPr>
            <w:r w:rsidRPr="00421A89">
              <w:rPr>
                <w:rFonts w:eastAsia="標楷體" w:hAnsi="標楷體"/>
                <w:sz w:val="28"/>
                <w:szCs w:val="28"/>
              </w:rPr>
              <w:t>病房內提供病患</w:t>
            </w:r>
            <w:proofErr w:type="gramStart"/>
            <w:r w:rsidRPr="00421A89">
              <w:rPr>
                <w:rFonts w:eastAsia="標楷體" w:hAnsi="標楷體"/>
                <w:sz w:val="28"/>
                <w:szCs w:val="28"/>
              </w:rPr>
              <w:t>使用床包</w:t>
            </w:r>
            <w:proofErr w:type="gramEnd"/>
            <w:r w:rsidRPr="00421A89">
              <w:rPr>
                <w:rFonts w:eastAsia="標楷體" w:hAnsi="標楷體"/>
                <w:sz w:val="28"/>
                <w:szCs w:val="28"/>
              </w:rPr>
              <w:t>、棉被套、病患衣物不足。聽聞病房內有人會多拿</w:t>
            </w:r>
            <w:proofErr w:type="gramStart"/>
            <w:r w:rsidRPr="00421A89">
              <w:rPr>
                <w:rFonts w:eastAsia="標楷體" w:hAnsi="標楷體"/>
                <w:sz w:val="28"/>
                <w:szCs w:val="28"/>
              </w:rPr>
              <w:t>幾套床包</w:t>
            </w:r>
            <w:proofErr w:type="gramEnd"/>
            <w:r w:rsidRPr="00421A89">
              <w:rPr>
                <w:rFonts w:eastAsia="標楷體" w:hAnsi="標楷體"/>
                <w:sz w:val="28"/>
                <w:szCs w:val="28"/>
              </w:rPr>
              <w:t>、棉被套、病患衣物做備用，如此會造成他人的不便，甚至讓院方管理上更困難，建議是否在發放源頭做管理？</w:t>
            </w:r>
          </w:p>
        </w:tc>
        <w:tc>
          <w:tcPr>
            <w:tcW w:w="2573" w:type="dxa"/>
            <w:vAlign w:val="center"/>
          </w:tcPr>
          <w:p w:rsidR="00C53BE5" w:rsidRPr="00421A89" w:rsidRDefault="00C53BE5" w:rsidP="00F85064">
            <w:pPr>
              <w:spacing w:line="0" w:lineRule="atLeast"/>
              <w:ind w:leftChars="21" w:left="330" w:hangingChars="100" w:hanging="280"/>
              <w:jc w:val="center"/>
              <w:rPr>
                <w:rFonts w:eastAsia="標楷體"/>
                <w:sz w:val="28"/>
                <w:szCs w:val="28"/>
              </w:rPr>
            </w:pPr>
            <w:r w:rsidRPr="00421A89">
              <w:rPr>
                <w:rFonts w:eastAsia="標楷體" w:hAnsi="標楷體"/>
                <w:sz w:val="28"/>
                <w:szCs w:val="28"/>
              </w:rPr>
              <w:t>已於</w:t>
            </w:r>
            <w:r w:rsidRPr="00421A89">
              <w:rPr>
                <w:rFonts w:eastAsia="標楷體"/>
                <w:sz w:val="28"/>
                <w:szCs w:val="28"/>
              </w:rPr>
              <w:t>105</w:t>
            </w:r>
            <w:r w:rsidRPr="00421A89">
              <w:rPr>
                <w:rFonts w:eastAsia="標楷體" w:hAnsi="標楷體"/>
                <w:sz w:val="28"/>
                <w:szCs w:val="28"/>
              </w:rPr>
              <w:t>年</w:t>
            </w:r>
            <w:r w:rsidRPr="00421A89">
              <w:rPr>
                <w:rFonts w:eastAsia="標楷體"/>
                <w:sz w:val="28"/>
                <w:szCs w:val="28"/>
              </w:rPr>
              <w:t>9</w:t>
            </w:r>
            <w:r w:rsidRPr="00421A89">
              <w:rPr>
                <w:rFonts w:eastAsia="標楷體" w:hAnsi="標楷體"/>
                <w:sz w:val="28"/>
                <w:szCs w:val="28"/>
              </w:rPr>
              <w:t>月</w:t>
            </w:r>
            <w:r w:rsidRPr="00421A89">
              <w:rPr>
                <w:rFonts w:eastAsia="標楷體"/>
                <w:sz w:val="28"/>
                <w:szCs w:val="28"/>
              </w:rPr>
              <w:t>8</w:t>
            </w:r>
          </w:p>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日完成改善流程：建立存量管制表，建立中央</w:t>
            </w:r>
            <w:r w:rsidRPr="00421A89">
              <w:rPr>
                <w:rFonts w:eastAsia="標楷體"/>
                <w:sz w:val="28"/>
                <w:szCs w:val="28"/>
              </w:rPr>
              <w:t>/</w:t>
            </w:r>
            <w:r w:rsidRPr="00421A89">
              <w:rPr>
                <w:rFonts w:eastAsia="標楷體" w:hAnsi="標楷體"/>
                <w:sz w:val="28"/>
                <w:szCs w:val="28"/>
              </w:rPr>
              <w:t>病房安全存量之概念，每日補足數量，</w:t>
            </w:r>
            <w:proofErr w:type="gramStart"/>
            <w:r w:rsidRPr="00421A89">
              <w:rPr>
                <w:rFonts w:eastAsia="標楷體" w:hAnsi="標楷體"/>
                <w:sz w:val="28"/>
                <w:szCs w:val="28"/>
              </w:rPr>
              <w:t>避免類案</w:t>
            </w:r>
            <w:proofErr w:type="gramEnd"/>
            <w:r w:rsidRPr="00421A89">
              <w:rPr>
                <w:rFonts w:eastAsia="標楷體" w:hAnsi="標楷體"/>
                <w:sz w:val="28"/>
                <w:szCs w:val="28"/>
              </w:rPr>
              <w:t>。</w:t>
            </w:r>
          </w:p>
        </w:tc>
      </w:tr>
      <w:tr w:rsidR="00C53BE5" w:rsidRPr="00421A89" w:rsidTr="00F85064">
        <w:trPr>
          <w:trHeight w:val="284"/>
        </w:trPr>
        <w:tc>
          <w:tcPr>
            <w:tcW w:w="1588" w:type="dxa"/>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105/09/08</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汽車入口處取電子票卡時被電</w:t>
            </w:r>
          </w:p>
        </w:tc>
        <w:tc>
          <w:tcPr>
            <w:tcW w:w="2573" w:type="dxa"/>
            <w:vAlign w:val="center"/>
          </w:tcPr>
          <w:p w:rsidR="00C53BE5" w:rsidRPr="00421A89" w:rsidRDefault="00C53BE5" w:rsidP="00F85064">
            <w:pPr>
              <w:spacing w:line="0" w:lineRule="atLeast"/>
              <w:ind w:leftChars="21" w:left="330" w:hangingChars="100" w:hanging="280"/>
              <w:jc w:val="center"/>
              <w:rPr>
                <w:rFonts w:eastAsia="標楷體"/>
                <w:sz w:val="28"/>
                <w:szCs w:val="28"/>
              </w:rPr>
            </w:pPr>
            <w:r w:rsidRPr="00421A89">
              <w:rPr>
                <w:rFonts w:eastAsia="標楷體" w:hAnsi="標楷體"/>
                <w:sz w:val="28"/>
                <w:szCs w:val="28"/>
              </w:rPr>
              <w:t>已於</w:t>
            </w:r>
            <w:r w:rsidRPr="00421A89">
              <w:rPr>
                <w:rFonts w:eastAsia="標楷體"/>
                <w:sz w:val="28"/>
                <w:szCs w:val="28"/>
              </w:rPr>
              <w:t>105</w:t>
            </w:r>
            <w:r w:rsidRPr="00421A89">
              <w:rPr>
                <w:rFonts w:eastAsia="標楷體" w:hAnsi="標楷體"/>
                <w:sz w:val="28"/>
                <w:szCs w:val="28"/>
              </w:rPr>
              <w:t>年</w:t>
            </w:r>
            <w:r w:rsidRPr="00421A89">
              <w:rPr>
                <w:rFonts w:eastAsia="標楷體"/>
                <w:sz w:val="28"/>
                <w:szCs w:val="28"/>
              </w:rPr>
              <w:t>9</w:t>
            </w:r>
            <w:r w:rsidRPr="00421A89">
              <w:rPr>
                <w:rFonts w:eastAsia="標楷體" w:hAnsi="標楷體"/>
                <w:sz w:val="28"/>
                <w:szCs w:val="28"/>
              </w:rPr>
              <w:t>月</w:t>
            </w:r>
            <w:r w:rsidRPr="00421A89">
              <w:rPr>
                <w:rFonts w:eastAsia="標楷體"/>
                <w:sz w:val="28"/>
                <w:szCs w:val="28"/>
              </w:rPr>
              <w:t>9</w:t>
            </w:r>
          </w:p>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日完成檢視各項設備並要求停管處加強機器保養及維護，避免</w:t>
            </w:r>
            <w:proofErr w:type="gramStart"/>
            <w:r w:rsidRPr="00421A89">
              <w:rPr>
                <w:rFonts w:eastAsia="標楷體" w:hAnsi="標楷體"/>
                <w:sz w:val="28"/>
                <w:szCs w:val="28"/>
              </w:rPr>
              <w:t>肇生危安</w:t>
            </w:r>
            <w:proofErr w:type="gramEnd"/>
            <w:r w:rsidRPr="00421A89">
              <w:rPr>
                <w:rFonts w:eastAsia="標楷體" w:hAnsi="標楷體"/>
                <w:sz w:val="28"/>
                <w:szCs w:val="28"/>
              </w:rPr>
              <w:t>情事。</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105/09/08</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tabs>
                <w:tab w:val="right" w:pos="3544"/>
              </w:tabs>
              <w:spacing w:line="360" w:lineRule="exact"/>
              <w:jc w:val="center"/>
              <w:rPr>
                <w:rFonts w:eastAsia="標楷體"/>
                <w:sz w:val="28"/>
                <w:szCs w:val="28"/>
              </w:rPr>
            </w:pPr>
            <w:r w:rsidRPr="00421A89">
              <w:rPr>
                <w:rFonts w:eastAsia="標楷體" w:hAnsi="標楷體"/>
                <w:sz w:val="28"/>
                <w:szCs w:val="28"/>
              </w:rPr>
              <w:t>復</w:t>
            </w:r>
            <w:proofErr w:type="gramStart"/>
            <w:r w:rsidRPr="00421A89">
              <w:rPr>
                <w:rFonts w:eastAsia="標楷體" w:hAnsi="標楷體"/>
                <w:sz w:val="28"/>
                <w:szCs w:val="28"/>
              </w:rPr>
              <w:t>健科裡的</w:t>
            </w:r>
            <w:proofErr w:type="gramEnd"/>
            <w:r w:rsidRPr="00421A89">
              <w:rPr>
                <w:rFonts w:eastAsia="標楷體" w:hAnsi="標楷體"/>
                <w:sz w:val="28"/>
                <w:szCs w:val="28"/>
              </w:rPr>
              <w:t>水療室水溫應為</w:t>
            </w:r>
            <w:r w:rsidRPr="00421A89">
              <w:rPr>
                <w:rFonts w:eastAsia="標楷體"/>
                <w:sz w:val="28"/>
                <w:szCs w:val="28"/>
              </w:rPr>
              <w:t>38</w:t>
            </w:r>
            <w:r w:rsidRPr="00421A89">
              <w:rPr>
                <w:rFonts w:eastAsia="標楷體" w:hAnsi="標楷體"/>
                <w:sz w:val="28"/>
                <w:szCs w:val="28"/>
              </w:rPr>
              <w:t>度</w:t>
            </w:r>
            <w:r w:rsidRPr="00421A89">
              <w:rPr>
                <w:rFonts w:eastAsia="標楷體"/>
                <w:sz w:val="28"/>
                <w:szCs w:val="28"/>
              </w:rPr>
              <w:t>-40</w:t>
            </w:r>
            <w:r w:rsidRPr="00421A89">
              <w:rPr>
                <w:rFonts w:eastAsia="標楷體" w:hAnsi="標楷體"/>
                <w:sz w:val="28"/>
                <w:szCs w:val="28"/>
              </w:rPr>
              <w:t>度，今日水溫</w:t>
            </w:r>
            <w:r w:rsidRPr="00421A89">
              <w:rPr>
                <w:rFonts w:eastAsia="標楷體"/>
                <w:sz w:val="28"/>
                <w:szCs w:val="28"/>
              </w:rPr>
              <w:t>31</w:t>
            </w:r>
            <w:r w:rsidRPr="00421A89">
              <w:rPr>
                <w:rFonts w:eastAsia="標楷體" w:hAnsi="標楷體"/>
                <w:sz w:val="28"/>
                <w:szCs w:val="28"/>
              </w:rPr>
              <w:t>度。瓦斯熱水器</w:t>
            </w:r>
            <w:proofErr w:type="gramStart"/>
            <w:r w:rsidRPr="00421A89">
              <w:rPr>
                <w:rFonts w:eastAsia="標楷體" w:hAnsi="標楷體"/>
                <w:sz w:val="28"/>
                <w:szCs w:val="28"/>
              </w:rPr>
              <w:t>最</w:t>
            </w:r>
            <w:proofErr w:type="gramEnd"/>
            <w:r w:rsidRPr="00421A89">
              <w:rPr>
                <w:rFonts w:eastAsia="標楷體" w:hAnsi="標楷體"/>
                <w:sz w:val="28"/>
                <w:szCs w:val="28"/>
              </w:rPr>
              <w:t>低溫有兩款，</w:t>
            </w:r>
            <w:r w:rsidRPr="00421A89">
              <w:rPr>
                <w:rFonts w:eastAsia="標楷體"/>
                <w:sz w:val="28"/>
                <w:szCs w:val="28"/>
              </w:rPr>
              <w:t>12</w:t>
            </w:r>
            <w:r w:rsidRPr="00421A89">
              <w:rPr>
                <w:rFonts w:eastAsia="標楷體" w:hAnsi="標楷體"/>
                <w:sz w:val="28"/>
                <w:szCs w:val="28"/>
              </w:rPr>
              <w:t>公升</w:t>
            </w:r>
            <w:proofErr w:type="gramStart"/>
            <w:r w:rsidRPr="00421A89">
              <w:rPr>
                <w:rFonts w:eastAsia="標楷體" w:hAnsi="標楷體"/>
                <w:sz w:val="28"/>
                <w:szCs w:val="28"/>
              </w:rPr>
              <w:t>最</w:t>
            </w:r>
            <w:proofErr w:type="gramEnd"/>
            <w:r w:rsidRPr="00421A89">
              <w:rPr>
                <w:rFonts w:eastAsia="標楷體" w:hAnsi="標楷體"/>
                <w:sz w:val="28"/>
                <w:szCs w:val="28"/>
              </w:rPr>
              <w:t>低溫</w:t>
            </w:r>
            <w:r w:rsidRPr="00421A89">
              <w:rPr>
                <w:rFonts w:eastAsia="標楷體"/>
                <w:sz w:val="28"/>
                <w:szCs w:val="28"/>
              </w:rPr>
              <w:t>37</w:t>
            </w:r>
            <w:r w:rsidRPr="00421A89">
              <w:rPr>
                <w:rFonts w:eastAsia="標楷體" w:hAnsi="標楷體"/>
                <w:sz w:val="28"/>
                <w:szCs w:val="28"/>
              </w:rPr>
              <w:t>度，</w:t>
            </w:r>
            <w:r w:rsidRPr="00421A89">
              <w:rPr>
                <w:rFonts w:eastAsia="標楷體"/>
                <w:sz w:val="28"/>
                <w:szCs w:val="28"/>
              </w:rPr>
              <w:t>13</w:t>
            </w:r>
            <w:r w:rsidRPr="00421A89">
              <w:rPr>
                <w:rFonts w:eastAsia="標楷體" w:hAnsi="標楷體"/>
                <w:sz w:val="28"/>
                <w:szCs w:val="28"/>
              </w:rPr>
              <w:t>公升以上最低</w:t>
            </w:r>
            <w:r w:rsidRPr="00421A89">
              <w:rPr>
                <w:rFonts w:eastAsia="標楷體"/>
                <w:sz w:val="28"/>
                <w:szCs w:val="28"/>
              </w:rPr>
              <w:t>35</w:t>
            </w:r>
            <w:r w:rsidRPr="00421A89">
              <w:rPr>
                <w:rFonts w:eastAsia="標楷體" w:hAnsi="標楷體"/>
                <w:sz w:val="28"/>
                <w:szCs w:val="28"/>
              </w:rPr>
              <w:t>度。</w:t>
            </w:r>
          </w:p>
        </w:tc>
        <w:tc>
          <w:tcPr>
            <w:tcW w:w="2573" w:type="dxa"/>
            <w:vAlign w:val="center"/>
          </w:tcPr>
          <w:p w:rsidR="00C53BE5" w:rsidRPr="00421A89" w:rsidRDefault="00C53BE5" w:rsidP="00F85064">
            <w:pPr>
              <w:spacing w:line="0" w:lineRule="atLeast"/>
              <w:ind w:leftChars="21" w:left="330" w:hangingChars="100" w:hanging="280"/>
              <w:jc w:val="center"/>
              <w:rPr>
                <w:rFonts w:eastAsia="標楷體"/>
                <w:sz w:val="28"/>
                <w:szCs w:val="28"/>
              </w:rPr>
            </w:pPr>
            <w:proofErr w:type="gramStart"/>
            <w:r w:rsidRPr="00421A89">
              <w:rPr>
                <w:rFonts w:eastAsia="標楷體" w:hAnsi="標楷體"/>
                <w:sz w:val="28"/>
                <w:szCs w:val="28"/>
              </w:rPr>
              <w:t>工維室</w:t>
            </w:r>
            <w:proofErr w:type="gramEnd"/>
            <w:r w:rsidRPr="00421A89">
              <w:rPr>
                <w:rFonts w:eastAsia="標楷體" w:hAnsi="標楷體"/>
                <w:sz w:val="28"/>
                <w:szCs w:val="28"/>
              </w:rPr>
              <w:t>已於</w:t>
            </w:r>
            <w:r w:rsidRPr="00421A89">
              <w:rPr>
                <w:rFonts w:eastAsia="標楷體"/>
                <w:sz w:val="28"/>
                <w:szCs w:val="28"/>
              </w:rPr>
              <w:t>105</w:t>
            </w:r>
            <w:r w:rsidRPr="00421A89">
              <w:rPr>
                <w:rFonts w:eastAsia="標楷體" w:hAnsi="標楷體"/>
                <w:sz w:val="28"/>
                <w:szCs w:val="28"/>
              </w:rPr>
              <w:t>年</w:t>
            </w:r>
            <w:r w:rsidRPr="00421A89">
              <w:rPr>
                <w:rFonts w:eastAsia="標楷體"/>
                <w:sz w:val="28"/>
                <w:szCs w:val="28"/>
              </w:rPr>
              <w:t>9</w:t>
            </w:r>
            <w:r w:rsidRPr="00421A89">
              <w:rPr>
                <w:rFonts w:eastAsia="標楷體" w:hAnsi="標楷體"/>
                <w:sz w:val="28"/>
                <w:szCs w:val="28"/>
              </w:rPr>
              <w:t>月</w:t>
            </w:r>
            <w:r w:rsidRPr="00421A89">
              <w:rPr>
                <w:rFonts w:eastAsia="標楷體"/>
                <w:sz w:val="28"/>
                <w:szCs w:val="28"/>
              </w:rPr>
              <w:t>12</w:t>
            </w:r>
            <w:r w:rsidRPr="00421A89">
              <w:rPr>
                <w:rFonts w:eastAsia="標楷體" w:hAnsi="標楷體"/>
                <w:sz w:val="28"/>
                <w:szCs w:val="28"/>
              </w:rPr>
              <w:t>日派員改善鍋爐加熱時段，以提供充足水療溫度。</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105/09/07</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tabs>
                <w:tab w:val="right" w:pos="3544"/>
              </w:tabs>
              <w:spacing w:line="0" w:lineRule="atLeast"/>
              <w:jc w:val="center"/>
              <w:rPr>
                <w:rFonts w:eastAsia="標楷體"/>
                <w:sz w:val="28"/>
                <w:szCs w:val="28"/>
              </w:rPr>
            </w:pPr>
            <w:proofErr w:type="gramStart"/>
            <w:r w:rsidRPr="00421A89">
              <w:rPr>
                <w:rFonts w:eastAsia="標楷體" w:hAnsi="標楷體"/>
                <w:sz w:val="28"/>
                <w:szCs w:val="28"/>
              </w:rPr>
              <w:t>至懷遠堂</w:t>
            </w:r>
            <w:proofErr w:type="gramEnd"/>
            <w:r w:rsidRPr="00421A89">
              <w:rPr>
                <w:rFonts w:eastAsia="標楷體" w:hAnsi="標楷體"/>
                <w:sz w:val="28"/>
                <w:szCs w:val="28"/>
              </w:rPr>
              <w:t>路上，請加裝路燈，該路段</w:t>
            </w:r>
            <w:r w:rsidRPr="00421A89">
              <w:rPr>
                <w:rFonts w:eastAsia="標楷體" w:hAnsi="標楷體"/>
                <w:sz w:val="28"/>
                <w:szCs w:val="28"/>
              </w:rPr>
              <w:lastRenderedPageBreak/>
              <w:t>轉折多，路燈不夠明亮，顯得黑漆，陰森森，指標亦不清楚。建議晚上去了解何處該加裝路燈或其他指引方式。</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lastRenderedPageBreak/>
              <w:t>已於</w:t>
            </w:r>
            <w:r w:rsidRPr="00421A89">
              <w:rPr>
                <w:rFonts w:eastAsia="標楷體"/>
                <w:sz w:val="28"/>
                <w:szCs w:val="28"/>
              </w:rPr>
              <w:t>105</w:t>
            </w:r>
            <w:r w:rsidRPr="00421A89">
              <w:rPr>
                <w:rFonts w:eastAsia="標楷體" w:hAnsi="標楷體"/>
                <w:sz w:val="28"/>
                <w:szCs w:val="28"/>
              </w:rPr>
              <w:t>年</w:t>
            </w:r>
            <w:r w:rsidRPr="00421A89">
              <w:rPr>
                <w:rFonts w:eastAsia="標楷體"/>
                <w:sz w:val="28"/>
                <w:szCs w:val="28"/>
              </w:rPr>
              <w:t>9</w:t>
            </w:r>
            <w:r w:rsidRPr="00421A89">
              <w:rPr>
                <w:rFonts w:eastAsia="標楷體" w:hAnsi="標楷體"/>
                <w:sz w:val="28"/>
                <w:szCs w:val="28"/>
              </w:rPr>
              <w:t>月</w:t>
            </w:r>
            <w:r w:rsidRPr="00421A89">
              <w:rPr>
                <w:rFonts w:eastAsia="標楷體"/>
                <w:sz w:val="28"/>
                <w:szCs w:val="28"/>
              </w:rPr>
              <w:t>12</w:t>
            </w:r>
            <w:r w:rsidRPr="00421A89">
              <w:rPr>
                <w:rFonts w:eastAsia="標楷體" w:hAnsi="標楷體"/>
                <w:sz w:val="28"/>
                <w:szCs w:val="28"/>
              </w:rPr>
              <w:t>日向軍醫局申請預</w:t>
            </w:r>
            <w:r w:rsidRPr="00421A89">
              <w:rPr>
                <w:rFonts w:eastAsia="標楷體" w:hAnsi="標楷體"/>
                <w:sz w:val="28"/>
                <w:szCs w:val="28"/>
              </w:rPr>
              <w:lastRenderedPageBreak/>
              <w:t>算改善並研討替代方案。</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lastRenderedPageBreak/>
              <w:t>105/10/17</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網路信箱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診間</w:t>
            </w:r>
            <w:proofErr w:type="gramStart"/>
            <w:r w:rsidRPr="00421A89">
              <w:rPr>
                <w:rFonts w:eastAsia="標楷體" w:hAnsi="標楷體"/>
                <w:sz w:val="28"/>
                <w:szCs w:val="28"/>
              </w:rPr>
              <w:t>侯診</w:t>
            </w:r>
            <w:proofErr w:type="gramEnd"/>
            <w:r w:rsidRPr="00421A89">
              <w:rPr>
                <w:rFonts w:eastAsia="標楷體" w:hAnsi="標楷體"/>
                <w:sz w:val="28"/>
                <w:szCs w:val="28"/>
              </w:rPr>
              <w:t>資訊，沒有辦法即時同步於各電視機及</w:t>
            </w:r>
            <w:proofErr w:type="gramStart"/>
            <w:r w:rsidRPr="00421A89">
              <w:rPr>
                <w:rFonts w:eastAsia="標楷體" w:hAnsi="標楷體"/>
                <w:sz w:val="28"/>
                <w:szCs w:val="28"/>
              </w:rPr>
              <w:t>侯診</w:t>
            </w:r>
            <w:proofErr w:type="gramEnd"/>
            <w:r w:rsidRPr="00421A89">
              <w:rPr>
                <w:rFonts w:eastAsia="標楷體" w:hAnsi="標楷體"/>
                <w:sz w:val="28"/>
                <w:szCs w:val="28"/>
              </w:rPr>
              <w:t>資訊看板，無法準確查詢目前看診進度。</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已於</w:t>
            </w:r>
            <w:r w:rsidRPr="00421A89">
              <w:rPr>
                <w:rFonts w:eastAsia="標楷體"/>
                <w:sz w:val="28"/>
                <w:szCs w:val="28"/>
              </w:rPr>
              <w:t>105</w:t>
            </w:r>
            <w:r w:rsidRPr="00421A89">
              <w:rPr>
                <w:rFonts w:eastAsia="標楷體" w:hAnsi="標楷體"/>
                <w:sz w:val="28"/>
                <w:szCs w:val="28"/>
              </w:rPr>
              <w:t>年</w:t>
            </w:r>
            <w:r w:rsidRPr="00421A89">
              <w:rPr>
                <w:rFonts w:eastAsia="標楷體"/>
                <w:sz w:val="28"/>
                <w:szCs w:val="28"/>
              </w:rPr>
              <w:t>10</w:t>
            </w:r>
            <w:r w:rsidRPr="00421A89">
              <w:rPr>
                <w:rFonts w:eastAsia="標楷體" w:hAnsi="標楷體"/>
                <w:sz w:val="28"/>
                <w:szCs w:val="28"/>
              </w:rPr>
              <w:t>月</w:t>
            </w:r>
            <w:r w:rsidRPr="00421A89">
              <w:rPr>
                <w:rFonts w:eastAsia="標楷體"/>
                <w:sz w:val="28"/>
                <w:szCs w:val="28"/>
              </w:rPr>
              <w:t>20</w:t>
            </w:r>
            <w:r w:rsidRPr="00421A89">
              <w:rPr>
                <w:rFonts w:eastAsia="標楷體" w:hAnsi="標楷體"/>
                <w:sz w:val="28"/>
                <w:szCs w:val="28"/>
              </w:rPr>
              <w:t>日聯絡廠商</w:t>
            </w:r>
            <w:proofErr w:type="gramStart"/>
            <w:r w:rsidRPr="00421A89">
              <w:rPr>
                <w:rFonts w:eastAsia="標楷體" w:hAnsi="標楷體"/>
                <w:sz w:val="28"/>
                <w:szCs w:val="28"/>
              </w:rPr>
              <w:t>簽暑</w:t>
            </w:r>
            <w:proofErr w:type="gramEnd"/>
            <w:r w:rsidRPr="00421A89">
              <w:rPr>
                <w:rFonts w:eastAsia="標楷體" w:hAnsi="標楷體"/>
                <w:sz w:val="28"/>
                <w:szCs w:val="28"/>
              </w:rPr>
              <w:t>維護合約，將此問題修正。</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105/10/17</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代班輪椅志工服務台，近日風大，樹葉直飛進門診大廳內，發現清潔人員只來上午</w:t>
            </w:r>
            <w:r w:rsidRPr="00421A89">
              <w:rPr>
                <w:rFonts w:eastAsia="標楷體"/>
                <w:sz w:val="28"/>
                <w:szCs w:val="28"/>
              </w:rPr>
              <w:t>1000</w:t>
            </w:r>
            <w:r w:rsidRPr="00421A89">
              <w:rPr>
                <w:rFonts w:eastAsia="標楷體" w:hAnsi="標楷體"/>
                <w:sz w:val="28"/>
                <w:szCs w:val="28"/>
              </w:rPr>
              <w:t>時打掃一次，下午發現在大廳舞台旁的椅子附近還有樹葉，本院清潔人員的配合度似乎沒有很積極。</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已於</w:t>
            </w:r>
            <w:r w:rsidRPr="00421A89">
              <w:rPr>
                <w:rFonts w:eastAsia="標楷體"/>
                <w:sz w:val="28"/>
                <w:szCs w:val="28"/>
              </w:rPr>
              <w:t>105</w:t>
            </w:r>
            <w:r w:rsidRPr="00421A89">
              <w:rPr>
                <w:rFonts w:eastAsia="標楷體" w:hAnsi="標楷體"/>
                <w:sz w:val="28"/>
                <w:szCs w:val="28"/>
              </w:rPr>
              <w:t>年</w:t>
            </w:r>
            <w:r w:rsidRPr="00421A89">
              <w:rPr>
                <w:rFonts w:eastAsia="標楷體"/>
                <w:sz w:val="28"/>
                <w:szCs w:val="28"/>
              </w:rPr>
              <w:t>10</w:t>
            </w:r>
            <w:r w:rsidRPr="00421A89">
              <w:rPr>
                <w:rFonts w:eastAsia="標楷體" w:hAnsi="標楷體"/>
                <w:sz w:val="28"/>
                <w:szCs w:val="28"/>
              </w:rPr>
              <w:t>月</w:t>
            </w:r>
            <w:r w:rsidRPr="00421A89">
              <w:rPr>
                <w:rFonts w:eastAsia="標楷體"/>
                <w:sz w:val="28"/>
                <w:szCs w:val="28"/>
              </w:rPr>
              <w:t>26</w:t>
            </w:r>
            <w:r w:rsidRPr="00421A89">
              <w:rPr>
                <w:rFonts w:eastAsia="標楷體" w:hAnsi="標楷體"/>
                <w:sz w:val="28"/>
                <w:szCs w:val="28"/>
              </w:rPr>
              <w:t>日完成增加機動清潔人員機制以利適時完成清掃作業。</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105/11/22</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tabs>
                <w:tab w:val="right" w:pos="3544"/>
              </w:tabs>
              <w:spacing w:line="360" w:lineRule="exact"/>
              <w:jc w:val="center"/>
              <w:rPr>
                <w:rFonts w:eastAsia="標楷體"/>
                <w:sz w:val="28"/>
                <w:szCs w:val="28"/>
              </w:rPr>
            </w:pPr>
            <w:r w:rsidRPr="00421A89">
              <w:rPr>
                <w:rFonts w:eastAsia="標楷體" w:hAnsi="標楷體"/>
                <w:sz w:val="28"/>
                <w:szCs w:val="28"/>
              </w:rPr>
              <w:t>在貴院等候看診</w:t>
            </w:r>
            <w:proofErr w:type="gramStart"/>
            <w:r w:rsidRPr="00421A89">
              <w:rPr>
                <w:rFonts w:eastAsia="標楷體" w:hAnsi="標楷體"/>
                <w:sz w:val="28"/>
                <w:szCs w:val="28"/>
              </w:rPr>
              <w:t>期間，</w:t>
            </w:r>
            <w:proofErr w:type="gramEnd"/>
            <w:r w:rsidRPr="00421A89">
              <w:rPr>
                <w:rFonts w:eastAsia="標楷體" w:hAnsi="標楷體"/>
                <w:sz w:val="28"/>
                <w:szCs w:val="28"/>
              </w:rPr>
              <w:t>上廁所時見長者或坐輪椅的病人，需要使用坐式馬桶時，其階梯太高爬不上去，也很吃力，對坐輪椅者就更困難。一樓</w:t>
            </w:r>
            <w:proofErr w:type="gramStart"/>
            <w:r w:rsidRPr="00421A89">
              <w:rPr>
                <w:rFonts w:eastAsia="標楷體" w:hAnsi="標楷體"/>
                <w:sz w:val="28"/>
                <w:szCs w:val="28"/>
              </w:rPr>
              <w:t>男廁所門正對著</w:t>
            </w:r>
            <w:proofErr w:type="gramEnd"/>
            <w:r w:rsidRPr="00421A89">
              <w:rPr>
                <w:rFonts w:eastAsia="標楷體" w:hAnsi="標楷體"/>
                <w:sz w:val="28"/>
                <w:szCs w:val="28"/>
              </w:rPr>
              <w:t>走廊很不雅觀。</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已於</w:t>
            </w:r>
            <w:r w:rsidRPr="00421A89">
              <w:rPr>
                <w:rFonts w:eastAsia="標楷體"/>
                <w:sz w:val="28"/>
                <w:szCs w:val="28"/>
              </w:rPr>
              <w:t>105</w:t>
            </w:r>
            <w:r w:rsidRPr="00421A89">
              <w:rPr>
                <w:rFonts w:eastAsia="標楷體" w:hAnsi="標楷體"/>
                <w:sz w:val="28"/>
                <w:szCs w:val="28"/>
              </w:rPr>
              <w:t>年</w:t>
            </w:r>
            <w:r w:rsidRPr="00421A89">
              <w:rPr>
                <w:rFonts w:eastAsia="標楷體"/>
                <w:sz w:val="28"/>
                <w:szCs w:val="28"/>
              </w:rPr>
              <w:t>11</w:t>
            </w:r>
            <w:r w:rsidRPr="00421A89">
              <w:rPr>
                <w:rFonts w:eastAsia="標楷體" w:hAnsi="標楷體"/>
                <w:sz w:val="28"/>
                <w:szCs w:val="28"/>
              </w:rPr>
              <w:t>月</w:t>
            </w:r>
            <w:r w:rsidRPr="00421A89">
              <w:rPr>
                <w:rFonts w:eastAsia="標楷體"/>
                <w:sz w:val="28"/>
                <w:szCs w:val="28"/>
              </w:rPr>
              <w:t>24</w:t>
            </w:r>
            <w:r w:rsidRPr="00421A89">
              <w:rPr>
                <w:rFonts w:eastAsia="標楷體" w:hAnsi="標楷體"/>
                <w:sz w:val="28"/>
                <w:szCs w:val="28"/>
              </w:rPr>
              <w:t>日完成全院廁所設施查核，將予以修繕。</w:t>
            </w:r>
          </w:p>
        </w:tc>
      </w:tr>
      <w:tr w:rsidR="00C53BE5" w:rsidRPr="00421A89" w:rsidTr="00F85064">
        <w:trPr>
          <w:trHeight w:val="284"/>
        </w:trPr>
        <w:tc>
          <w:tcPr>
            <w:tcW w:w="1588" w:type="dxa"/>
            <w:vAlign w:val="center"/>
          </w:tcPr>
          <w:p w:rsidR="00C53BE5" w:rsidRPr="00421A89" w:rsidRDefault="00C53BE5" w:rsidP="00F85064">
            <w:pPr>
              <w:spacing w:line="0" w:lineRule="atLeast"/>
              <w:jc w:val="center"/>
              <w:rPr>
                <w:rFonts w:eastAsia="標楷體"/>
                <w:sz w:val="28"/>
                <w:szCs w:val="28"/>
              </w:rPr>
            </w:pPr>
            <w:r w:rsidRPr="00421A89">
              <w:rPr>
                <w:rFonts w:eastAsia="標楷體"/>
                <w:sz w:val="28"/>
                <w:szCs w:val="28"/>
              </w:rPr>
              <w:t>105/12/12</w:t>
            </w:r>
          </w:p>
        </w:tc>
        <w:tc>
          <w:tcPr>
            <w:tcW w:w="1856" w:type="dxa"/>
            <w:vAlign w:val="center"/>
          </w:tcPr>
          <w:p w:rsidR="00C53BE5" w:rsidRPr="00421A89" w:rsidRDefault="00C53BE5" w:rsidP="00F85064">
            <w:pPr>
              <w:spacing w:line="0" w:lineRule="atLeast"/>
              <w:jc w:val="center"/>
              <w:rPr>
                <w:rFonts w:eastAsia="標楷體"/>
                <w:bCs/>
                <w:sz w:val="28"/>
                <w:szCs w:val="28"/>
              </w:rPr>
            </w:pPr>
            <w:r w:rsidRPr="00421A89">
              <w:rPr>
                <w:rFonts w:eastAsia="標楷體" w:hAnsi="標楷體"/>
                <w:sz w:val="28"/>
                <w:szCs w:val="28"/>
              </w:rPr>
              <w:t>實體院長信箱</w:t>
            </w:r>
          </w:p>
        </w:tc>
        <w:tc>
          <w:tcPr>
            <w:tcW w:w="2345"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t>大門口機車通道系利用水溝蓋通行，</w:t>
            </w:r>
            <w:proofErr w:type="gramStart"/>
            <w:r w:rsidRPr="00421A89">
              <w:rPr>
                <w:rFonts w:eastAsia="標楷體" w:hAnsi="標楷體"/>
                <w:sz w:val="28"/>
                <w:szCs w:val="28"/>
              </w:rPr>
              <w:t>坑坑凹凹</w:t>
            </w:r>
            <w:proofErr w:type="gramEnd"/>
            <w:r w:rsidRPr="00421A89">
              <w:rPr>
                <w:rFonts w:eastAsia="標楷體" w:hAnsi="標楷體"/>
                <w:sz w:val="28"/>
                <w:szCs w:val="28"/>
              </w:rPr>
              <w:t>行車很</w:t>
            </w:r>
            <w:proofErr w:type="gramStart"/>
            <w:r w:rsidRPr="00421A89">
              <w:rPr>
                <w:rFonts w:eastAsia="標楷體" w:hAnsi="標楷體"/>
                <w:sz w:val="28"/>
                <w:szCs w:val="28"/>
              </w:rPr>
              <w:t>不</w:t>
            </w:r>
            <w:proofErr w:type="gramEnd"/>
            <w:r w:rsidRPr="00421A89">
              <w:rPr>
                <w:rFonts w:eastAsia="標楷體" w:hAnsi="標楷體"/>
                <w:sz w:val="28"/>
                <w:szCs w:val="28"/>
              </w:rPr>
              <w:t>愉悅，特別水溝蓋與馬路銜接處落差</w:t>
            </w:r>
            <w:r w:rsidRPr="00421A89">
              <w:rPr>
                <w:rFonts w:eastAsia="標楷體" w:hAnsi="標楷體"/>
                <w:sz w:val="28"/>
                <w:szCs w:val="28"/>
              </w:rPr>
              <w:lastRenderedPageBreak/>
              <w:t>很大，對年長者逢雨天路滑有安全顧慮，建議貴院鋪平整。</w:t>
            </w:r>
          </w:p>
        </w:tc>
        <w:tc>
          <w:tcPr>
            <w:tcW w:w="2573" w:type="dxa"/>
            <w:vAlign w:val="center"/>
          </w:tcPr>
          <w:p w:rsidR="00C53BE5" w:rsidRPr="00421A89" w:rsidRDefault="00C53BE5" w:rsidP="00F85064">
            <w:pPr>
              <w:spacing w:line="0" w:lineRule="atLeast"/>
              <w:jc w:val="center"/>
              <w:rPr>
                <w:rFonts w:eastAsia="標楷體"/>
                <w:sz w:val="28"/>
                <w:szCs w:val="28"/>
              </w:rPr>
            </w:pPr>
            <w:r w:rsidRPr="00421A89">
              <w:rPr>
                <w:rFonts w:eastAsia="標楷體" w:hAnsi="標楷體"/>
                <w:sz w:val="28"/>
                <w:szCs w:val="28"/>
              </w:rPr>
              <w:lastRenderedPageBreak/>
              <w:t>已於</w:t>
            </w:r>
            <w:r w:rsidRPr="00421A89">
              <w:rPr>
                <w:rFonts w:eastAsia="標楷體"/>
                <w:sz w:val="28"/>
                <w:szCs w:val="28"/>
              </w:rPr>
              <w:t>105</w:t>
            </w:r>
            <w:r w:rsidRPr="00421A89">
              <w:rPr>
                <w:rFonts w:eastAsia="標楷體" w:hAnsi="標楷體"/>
                <w:sz w:val="28"/>
                <w:szCs w:val="28"/>
              </w:rPr>
              <w:t>年</w:t>
            </w:r>
            <w:r w:rsidRPr="00421A89">
              <w:rPr>
                <w:rFonts w:eastAsia="標楷體"/>
                <w:sz w:val="28"/>
                <w:szCs w:val="28"/>
              </w:rPr>
              <w:t>12</w:t>
            </w:r>
            <w:r w:rsidRPr="00421A89">
              <w:rPr>
                <w:rFonts w:eastAsia="標楷體" w:hAnsi="標楷體"/>
                <w:sz w:val="28"/>
                <w:szCs w:val="28"/>
              </w:rPr>
              <w:t>月</w:t>
            </w:r>
            <w:r w:rsidRPr="00421A89">
              <w:rPr>
                <w:rFonts w:eastAsia="標楷體"/>
                <w:sz w:val="28"/>
                <w:szCs w:val="28"/>
              </w:rPr>
              <w:t>15</w:t>
            </w:r>
            <w:r w:rsidRPr="00421A89">
              <w:rPr>
                <w:rFonts w:eastAsia="標楷體" w:hAnsi="標楷體"/>
                <w:sz w:val="28"/>
                <w:szCs w:val="28"/>
              </w:rPr>
              <w:t>日完成路面修補，避免</w:t>
            </w:r>
            <w:proofErr w:type="gramStart"/>
            <w:r w:rsidRPr="00421A89">
              <w:rPr>
                <w:rFonts w:eastAsia="標楷體" w:hAnsi="標楷體"/>
                <w:sz w:val="28"/>
                <w:szCs w:val="28"/>
              </w:rPr>
              <w:t>肇生危安</w:t>
            </w:r>
            <w:proofErr w:type="gramEnd"/>
            <w:r w:rsidRPr="00421A89">
              <w:rPr>
                <w:rFonts w:eastAsia="標楷體" w:hAnsi="標楷體"/>
                <w:sz w:val="28"/>
                <w:szCs w:val="28"/>
              </w:rPr>
              <w:t>因素。</w:t>
            </w:r>
          </w:p>
        </w:tc>
      </w:tr>
    </w:tbl>
    <w:p w:rsidR="00AC5AE6" w:rsidRPr="00C53BE5" w:rsidRDefault="00AC5AE6"/>
    <w:sectPr w:rsidR="00AC5AE6" w:rsidRPr="00C53BE5" w:rsidSect="00C53BE5">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3BE5"/>
    <w:rsid w:val="00AC5AE6"/>
    <w:rsid w:val="00C53B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E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debbievictor</dc:creator>
  <cp:lastModifiedBy>debbievictor</cp:lastModifiedBy>
  <cp:revision>1</cp:revision>
  <dcterms:created xsi:type="dcterms:W3CDTF">2018-01-08T08:56:00Z</dcterms:created>
  <dcterms:modified xsi:type="dcterms:W3CDTF">2018-01-08T08:58:00Z</dcterms:modified>
</cp:coreProperties>
</file>