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5D" w:rsidRPr="00EB5F5D" w:rsidRDefault="00EB5F5D" w:rsidP="00EB5F5D">
      <w:pPr>
        <w:pStyle w:val="3"/>
        <w:spacing w:line="480" w:lineRule="exact"/>
        <w:ind w:leftChars="0" w:left="964" w:hangingChars="344" w:hanging="964"/>
        <w:rPr>
          <w:rFonts w:ascii="標楷體" w:eastAsia="標楷體" w:hAnsi="標楷體"/>
          <w:b/>
          <w:color w:val="000000" w:themeColor="text1"/>
          <w:sz w:val="28"/>
          <w:szCs w:val="28"/>
        </w:rPr>
      </w:pPr>
      <w:r w:rsidRPr="00EB5F5D">
        <w:rPr>
          <w:rFonts w:ascii="標楷體" w:eastAsia="標楷體" w:hAnsi="標楷體" w:hint="eastAsia"/>
          <w:b/>
          <w:color w:val="000000" w:themeColor="text1"/>
          <w:sz w:val="28"/>
          <w:szCs w:val="28"/>
        </w:rPr>
        <w:t>附件3</w:t>
      </w:r>
      <w:r>
        <w:rPr>
          <w:rFonts w:ascii="標楷體" w:eastAsia="標楷體" w:hAnsi="標楷體" w:hint="eastAsia"/>
          <w:b/>
          <w:color w:val="000000" w:themeColor="text1"/>
          <w:sz w:val="28"/>
          <w:szCs w:val="28"/>
        </w:rPr>
        <w:t xml:space="preserve">  </w:t>
      </w:r>
      <w:r w:rsidRPr="00EB5F5D">
        <w:rPr>
          <w:rFonts w:ascii="標楷體" w:eastAsia="標楷體" w:hAnsi="標楷體"/>
          <w:b/>
          <w:color w:val="000000" w:themeColor="text1"/>
          <w:sz w:val="28"/>
          <w:szCs w:val="28"/>
        </w:rPr>
        <w:t>105-106年護理創新推行活動</w:t>
      </w:r>
    </w:p>
    <w:tbl>
      <w:tblPr>
        <w:tblW w:w="9620"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3"/>
        <w:gridCol w:w="1831"/>
        <w:gridCol w:w="3553"/>
        <w:gridCol w:w="3533"/>
      </w:tblGrid>
      <w:tr w:rsidR="00EB5F5D" w:rsidRPr="009073F6" w:rsidTr="00F62868">
        <w:tc>
          <w:tcPr>
            <w:tcW w:w="703" w:type="dxa"/>
            <w:vAlign w:val="center"/>
          </w:tcPr>
          <w:p w:rsidR="00EB5F5D" w:rsidRPr="009073F6" w:rsidRDefault="00EB5F5D" w:rsidP="00F62868">
            <w:pPr>
              <w:pStyle w:val="3"/>
              <w:spacing w:line="500" w:lineRule="exact"/>
              <w:ind w:leftChars="0" w:left="0"/>
              <w:jc w:val="center"/>
              <w:rPr>
                <w:rFonts w:ascii="Times New Roman" w:eastAsia="標楷體" w:hAnsi="Times New Roman"/>
                <w:color w:val="000000" w:themeColor="text1"/>
                <w:sz w:val="24"/>
                <w:szCs w:val="24"/>
              </w:rPr>
            </w:pPr>
            <w:r w:rsidRPr="009073F6">
              <w:rPr>
                <w:rFonts w:ascii="Times New Roman" w:eastAsia="標楷體"/>
                <w:color w:val="000000" w:themeColor="text1"/>
                <w:sz w:val="24"/>
                <w:szCs w:val="24"/>
              </w:rPr>
              <w:t>年度</w:t>
            </w:r>
          </w:p>
        </w:tc>
        <w:tc>
          <w:tcPr>
            <w:tcW w:w="1831" w:type="dxa"/>
            <w:vAlign w:val="center"/>
          </w:tcPr>
          <w:p w:rsidR="00EB5F5D" w:rsidRPr="009073F6" w:rsidRDefault="00EB5F5D" w:rsidP="00F62868">
            <w:pPr>
              <w:pStyle w:val="3"/>
              <w:spacing w:line="500" w:lineRule="exact"/>
              <w:ind w:leftChars="0" w:left="0"/>
              <w:jc w:val="center"/>
              <w:rPr>
                <w:rFonts w:ascii="Times New Roman" w:eastAsia="標楷體" w:hAnsi="Times New Roman"/>
                <w:color w:val="000000" w:themeColor="text1"/>
                <w:sz w:val="24"/>
                <w:szCs w:val="24"/>
              </w:rPr>
            </w:pPr>
            <w:r w:rsidRPr="009073F6">
              <w:rPr>
                <w:rFonts w:ascii="Times New Roman" w:eastAsia="標楷體"/>
                <w:color w:val="000000" w:themeColor="text1"/>
                <w:sz w:val="24"/>
                <w:szCs w:val="24"/>
              </w:rPr>
              <w:t>創新主題</w:t>
            </w:r>
          </w:p>
        </w:tc>
        <w:tc>
          <w:tcPr>
            <w:tcW w:w="3553" w:type="dxa"/>
            <w:vAlign w:val="center"/>
          </w:tcPr>
          <w:p w:rsidR="00EB5F5D" w:rsidRPr="009073F6" w:rsidRDefault="00EB5F5D" w:rsidP="00F62868">
            <w:pPr>
              <w:pStyle w:val="3"/>
              <w:spacing w:line="500" w:lineRule="exact"/>
              <w:ind w:leftChars="-31" w:left="-74" w:firstLineChars="5" w:firstLine="12"/>
              <w:jc w:val="center"/>
              <w:rPr>
                <w:rFonts w:ascii="Times New Roman" w:eastAsia="標楷體" w:hAnsi="Times New Roman"/>
                <w:color w:val="000000" w:themeColor="text1"/>
                <w:sz w:val="24"/>
                <w:szCs w:val="24"/>
              </w:rPr>
            </w:pPr>
            <w:r w:rsidRPr="009073F6">
              <w:rPr>
                <w:rFonts w:ascii="Times New Roman" w:eastAsia="標楷體"/>
                <w:color w:val="000000" w:themeColor="text1"/>
                <w:sz w:val="24"/>
                <w:szCs w:val="24"/>
              </w:rPr>
              <w:t>實用性及推廣價值</w:t>
            </w:r>
          </w:p>
        </w:tc>
        <w:tc>
          <w:tcPr>
            <w:tcW w:w="3533" w:type="dxa"/>
          </w:tcPr>
          <w:p w:rsidR="00EB5F5D" w:rsidRPr="009073F6" w:rsidRDefault="00EB5F5D" w:rsidP="00F62868">
            <w:pPr>
              <w:pStyle w:val="3"/>
              <w:spacing w:line="500" w:lineRule="exact"/>
              <w:ind w:leftChars="0" w:left="0"/>
              <w:jc w:val="center"/>
              <w:rPr>
                <w:rFonts w:ascii="Times New Roman" w:eastAsia="標楷體" w:hAnsi="Times New Roman"/>
                <w:color w:val="000000" w:themeColor="text1"/>
                <w:sz w:val="24"/>
                <w:szCs w:val="24"/>
              </w:rPr>
            </w:pPr>
            <w:r w:rsidRPr="009073F6">
              <w:rPr>
                <w:rFonts w:ascii="Times New Roman" w:eastAsia="標楷體"/>
                <w:color w:val="000000" w:themeColor="text1"/>
                <w:sz w:val="24"/>
                <w:szCs w:val="24"/>
              </w:rPr>
              <w:t>創新作品臨床使用狀況</w:t>
            </w:r>
          </w:p>
        </w:tc>
      </w:tr>
      <w:tr w:rsidR="00EB5F5D" w:rsidRPr="009073F6" w:rsidTr="00F62868">
        <w:trPr>
          <w:trHeight w:val="1064"/>
        </w:trPr>
        <w:tc>
          <w:tcPr>
            <w:tcW w:w="703" w:type="dxa"/>
            <w:vAlign w:val="center"/>
          </w:tcPr>
          <w:p w:rsidR="00EB5F5D" w:rsidRPr="009073F6" w:rsidRDefault="00EB5F5D" w:rsidP="00F62868">
            <w:pPr>
              <w:pStyle w:val="3"/>
              <w:spacing w:line="260" w:lineRule="exact"/>
              <w:ind w:leftChars="0" w:left="0"/>
              <w:jc w:val="center"/>
              <w:rPr>
                <w:rFonts w:ascii="Times New Roman" w:eastAsia="標楷體" w:hAnsi="Times New Roman"/>
                <w:color w:val="000000" w:themeColor="text1"/>
                <w:sz w:val="24"/>
                <w:szCs w:val="24"/>
              </w:rPr>
            </w:pPr>
            <w:r w:rsidRPr="009073F6">
              <w:rPr>
                <w:rFonts w:ascii="Times New Roman" w:eastAsia="標楷體" w:hAnsi="Times New Roman"/>
                <w:color w:val="000000" w:themeColor="text1"/>
                <w:sz w:val="24"/>
                <w:szCs w:val="24"/>
              </w:rPr>
              <w:t>106</w:t>
            </w:r>
          </w:p>
        </w:tc>
        <w:tc>
          <w:tcPr>
            <w:tcW w:w="1831" w:type="dxa"/>
            <w:vAlign w:val="center"/>
          </w:tcPr>
          <w:p w:rsidR="00EB5F5D" w:rsidRPr="009073F6" w:rsidRDefault="00EB5F5D" w:rsidP="00F62868">
            <w:pPr>
              <w:pStyle w:val="3"/>
              <w:spacing w:line="260" w:lineRule="exact"/>
              <w:ind w:leftChars="-28" w:left="-67" w:rightChars="-33" w:right="-79" w:firstLineChars="5" w:firstLine="12"/>
              <w:jc w:val="both"/>
              <w:rPr>
                <w:rFonts w:ascii="Times New Roman" w:eastAsia="標楷體" w:hAnsi="Times New Roman"/>
                <w:color w:val="000000" w:themeColor="text1"/>
                <w:sz w:val="24"/>
                <w:szCs w:val="24"/>
              </w:rPr>
            </w:pPr>
            <w:r w:rsidRPr="009073F6">
              <w:rPr>
                <w:rFonts w:ascii="Times New Roman" w:eastAsia="標楷體" w:hAnsi="Times New Roman" w:hint="eastAsia"/>
                <w:color w:val="000000" w:themeColor="text1"/>
                <w:sz w:val="24"/>
                <w:szCs w:val="24"/>
              </w:rPr>
              <w:t>三角立牌帶著走</w:t>
            </w:r>
            <w:r w:rsidRPr="009073F6">
              <w:rPr>
                <w:rFonts w:ascii="Times New Roman" w:eastAsia="標楷體" w:hAnsi="Times New Roman" w:hint="eastAsia"/>
                <w:color w:val="000000" w:themeColor="text1"/>
                <w:sz w:val="24"/>
                <w:szCs w:val="24"/>
              </w:rPr>
              <w:t>--</w:t>
            </w:r>
            <w:r w:rsidRPr="009073F6">
              <w:rPr>
                <w:rFonts w:ascii="Times New Roman" w:eastAsia="標楷體" w:hAnsi="Times New Roman" w:hint="eastAsia"/>
                <w:color w:val="000000" w:themeColor="text1"/>
                <w:sz w:val="24"/>
                <w:szCs w:val="24"/>
              </w:rPr>
              <w:t>讓你輕鬆哺乳沒煩惱</w:t>
            </w:r>
          </w:p>
        </w:tc>
        <w:tc>
          <w:tcPr>
            <w:tcW w:w="3553" w:type="dxa"/>
            <w:vAlign w:val="center"/>
          </w:tcPr>
          <w:p w:rsidR="00EB5F5D" w:rsidRPr="009073F6" w:rsidRDefault="00EB5F5D" w:rsidP="00F62868">
            <w:pPr>
              <w:pStyle w:val="3"/>
              <w:spacing w:line="260" w:lineRule="exact"/>
              <w:ind w:leftChars="-31" w:left="-74" w:rightChars="-30" w:right="-72" w:firstLineChars="5" w:firstLine="12"/>
              <w:jc w:val="both"/>
              <w:rPr>
                <w:rFonts w:ascii="Times New Roman" w:eastAsia="標楷體" w:hAnsi="Times New Roman"/>
                <w:color w:val="000000" w:themeColor="text1"/>
                <w:sz w:val="24"/>
                <w:szCs w:val="24"/>
              </w:rPr>
            </w:pPr>
            <w:r w:rsidRPr="009073F6">
              <w:rPr>
                <w:rFonts w:eastAsia="標楷體" w:hAnsi="標楷體" w:hint="eastAsia"/>
                <w:color w:val="000000" w:themeColor="text1"/>
                <w:sz w:val="24"/>
                <w:szCs w:val="24"/>
              </w:rPr>
              <w:t>藉由三角立牌衛教哺乳技巧</w:t>
            </w:r>
            <w:r w:rsidRPr="009073F6">
              <w:rPr>
                <w:rFonts w:eastAsia="標楷體" w:hint="eastAsia"/>
                <w:color w:val="000000" w:themeColor="text1"/>
                <w:sz w:val="24"/>
                <w:szCs w:val="24"/>
              </w:rPr>
              <w:t>，使得護理人員有一致性的衛教方式及內容，讓產婦能輕鬆學習並能回覆示教，不僅能減輕護理人員執行護理指導的工作負擔</w:t>
            </w:r>
            <w:r w:rsidRPr="009073F6">
              <w:rPr>
                <w:rFonts w:eastAsia="標楷體" w:hAnsi="標楷體" w:hint="eastAsia"/>
                <w:color w:val="000000" w:themeColor="text1"/>
                <w:sz w:val="24"/>
                <w:szCs w:val="24"/>
              </w:rPr>
              <w:t>亦可節省衛教時間</w:t>
            </w:r>
            <w:r w:rsidRPr="009073F6">
              <w:rPr>
                <w:rFonts w:eastAsia="標楷體" w:hint="eastAsia"/>
                <w:color w:val="000000" w:themeColor="text1"/>
                <w:sz w:val="24"/>
                <w:szCs w:val="24"/>
              </w:rPr>
              <w:t>，</w:t>
            </w:r>
            <w:r w:rsidRPr="009073F6">
              <w:rPr>
                <w:rFonts w:eastAsia="標楷體" w:hAnsi="標楷體" w:hint="eastAsia"/>
                <w:color w:val="000000" w:themeColor="text1"/>
                <w:sz w:val="24"/>
                <w:szCs w:val="24"/>
              </w:rPr>
              <w:t>簡單口訣及清楚圖示，不會再因重覆衛教增加護理時數，使護理師有更多時間可提供更好的照護品質，並已推廣至本院</w:t>
            </w:r>
            <w:r w:rsidRPr="009073F6">
              <w:rPr>
                <w:rFonts w:eastAsia="標楷體" w:hint="eastAsia"/>
                <w:color w:val="000000" w:themeColor="text1"/>
                <w:sz w:val="24"/>
                <w:szCs w:val="24"/>
              </w:rPr>
              <w:t>產科</w:t>
            </w:r>
            <w:r w:rsidRPr="009073F6">
              <w:rPr>
                <w:rFonts w:eastAsia="標楷體" w:hAnsi="標楷體" w:hint="eastAsia"/>
                <w:color w:val="000000" w:themeColor="text1"/>
                <w:sz w:val="24"/>
                <w:szCs w:val="24"/>
              </w:rPr>
              <w:t>門診，</w:t>
            </w:r>
            <w:proofErr w:type="gramStart"/>
            <w:r w:rsidRPr="009073F6">
              <w:rPr>
                <w:rFonts w:eastAsia="標楷體" w:hAnsi="標楷體" w:hint="eastAsia"/>
                <w:color w:val="000000" w:themeColor="text1"/>
                <w:sz w:val="24"/>
                <w:szCs w:val="24"/>
              </w:rPr>
              <w:t>護理師皆非常</w:t>
            </w:r>
            <w:proofErr w:type="gramEnd"/>
            <w:r w:rsidRPr="009073F6">
              <w:rPr>
                <w:rFonts w:eastAsia="標楷體" w:hAnsi="標楷體" w:hint="eastAsia"/>
                <w:color w:val="000000" w:themeColor="text1"/>
                <w:sz w:val="24"/>
                <w:szCs w:val="24"/>
              </w:rPr>
              <w:t>滿意且讚賞有加</w:t>
            </w:r>
          </w:p>
        </w:tc>
        <w:tc>
          <w:tcPr>
            <w:tcW w:w="3533" w:type="dxa"/>
          </w:tcPr>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r w:rsidRPr="009073F6">
              <w:rPr>
                <w:noProof/>
                <w:color w:val="000000" w:themeColor="text1"/>
              </w:rPr>
              <w:drawing>
                <wp:anchor distT="0" distB="0" distL="114300" distR="114300" simplePos="0" relativeHeight="251662336" behindDoc="0" locked="0" layoutInCell="1" allowOverlap="1">
                  <wp:simplePos x="0" y="0"/>
                  <wp:positionH relativeFrom="column">
                    <wp:posOffset>-38100</wp:posOffset>
                  </wp:positionH>
                  <wp:positionV relativeFrom="paragraph">
                    <wp:posOffset>15240</wp:posOffset>
                  </wp:positionV>
                  <wp:extent cx="2160270" cy="1619885"/>
                  <wp:effectExtent l="19050" t="0" r="0" b="0"/>
                  <wp:wrapNone/>
                  <wp:docPr id="91" name="圖片 9" descr="15019126270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9" descr="1501912627053"/>
                          <pic:cNvPicPr preferRelativeResize="0">
                            <a:picLocks noChangeArrowheads="1"/>
                          </pic:cNvPicPr>
                        </pic:nvPicPr>
                        <pic:blipFill>
                          <a:blip r:embed="rId6" cstate="print"/>
                          <a:srcRect/>
                          <a:stretch>
                            <a:fillRect/>
                          </a:stretch>
                        </pic:blipFill>
                        <pic:spPr bwMode="auto">
                          <a:xfrm>
                            <a:off x="0" y="0"/>
                            <a:ext cx="2160270" cy="1619885"/>
                          </a:xfrm>
                          <a:prstGeom prst="rect">
                            <a:avLst/>
                          </a:prstGeom>
                          <a:noFill/>
                          <a:ln w="9525">
                            <a:noFill/>
                            <a:miter lim="800000"/>
                            <a:headEnd/>
                            <a:tailEnd/>
                          </a:ln>
                        </pic:spPr>
                      </pic:pic>
                    </a:graphicData>
                  </a:graphic>
                </wp:anchor>
              </w:drawing>
            </w:r>
          </w:p>
        </w:tc>
      </w:tr>
      <w:tr w:rsidR="00EB5F5D" w:rsidRPr="009073F6" w:rsidTr="00F62868">
        <w:trPr>
          <w:trHeight w:val="2699"/>
        </w:trPr>
        <w:tc>
          <w:tcPr>
            <w:tcW w:w="703" w:type="dxa"/>
            <w:vAlign w:val="center"/>
          </w:tcPr>
          <w:p w:rsidR="00EB5F5D" w:rsidRPr="009073F6" w:rsidRDefault="00EB5F5D" w:rsidP="00F62868">
            <w:pPr>
              <w:pStyle w:val="3"/>
              <w:spacing w:line="260" w:lineRule="exact"/>
              <w:ind w:leftChars="0" w:left="0"/>
              <w:jc w:val="center"/>
              <w:rPr>
                <w:rFonts w:ascii="Times New Roman" w:eastAsia="標楷體" w:hAnsi="Times New Roman"/>
                <w:color w:val="000000" w:themeColor="text1"/>
                <w:sz w:val="24"/>
                <w:szCs w:val="24"/>
              </w:rPr>
            </w:pPr>
            <w:r w:rsidRPr="009073F6">
              <w:rPr>
                <w:rFonts w:ascii="Times New Roman" w:eastAsia="標楷體" w:hAnsi="Times New Roman" w:hint="eastAsia"/>
                <w:color w:val="000000" w:themeColor="text1"/>
                <w:sz w:val="24"/>
                <w:szCs w:val="24"/>
              </w:rPr>
              <w:t>106</w:t>
            </w:r>
          </w:p>
        </w:tc>
        <w:tc>
          <w:tcPr>
            <w:tcW w:w="1831" w:type="dxa"/>
            <w:vAlign w:val="center"/>
          </w:tcPr>
          <w:p w:rsidR="00EB5F5D" w:rsidRPr="009073F6" w:rsidRDefault="00EB5F5D" w:rsidP="00F62868">
            <w:pPr>
              <w:pStyle w:val="3"/>
              <w:spacing w:line="300" w:lineRule="exact"/>
              <w:ind w:leftChars="-28" w:left="-67" w:rightChars="-33" w:right="-79" w:firstLineChars="5" w:firstLine="12"/>
              <w:jc w:val="both"/>
              <w:rPr>
                <w:rFonts w:ascii="Times New Roman" w:eastAsia="標楷體" w:hAnsi="Times New Roman"/>
                <w:color w:val="000000" w:themeColor="text1"/>
                <w:sz w:val="24"/>
                <w:szCs w:val="24"/>
              </w:rPr>
            </w:pPr>
            <w:proofErr w:type="gramStart"/>
            <w:r w:rsidRPr="009073F6">
              <w:rPr>
                <w:rFonts w:ascii="Times New Roman" w:eastAsia="標楷體" w:hAnsi="Times New Roman" w:hint="eastAsia"/>
                <w:color w:val="000000" w:themeColor="text1"/>
                <w:sz w:val="24"/>
                <w:szCs w:val="24"/>
              </w:rPr>
              <w:t>磁性縫針吸附</w:t>
            </w:r>
            <w:proofErr w:type="gramEnd"/>
            <w:r w:rsidRPr="009073F6">
              <w:rPr>
                <w:rFonts w:ascii="Times New Roman" w:eastAsia="標楷體" w:hAnsi="Times New Roman" w:hint="eastAsia"/>
                <w:color w:val="000000" w:themeColor="text1"/>
                <w:sz w:val="24"/>
                <w:szCs w:val="24"/>
              </w:rPr>
              <w:t>墊</w:t>
            </w:r>
          </w:p>
        </w:tc>
        <w:tc>
          <w:tcPr>
            <w:tcW w:w="3553" w:type="dxa"/>
            <w:vAlign w:val="center"/>
          </w:tcPr>
          <w:p w:rsidR="00EB5F5D" w:rsidRPr="009073F6" w:rsidRDefault="00EB5F5D" w:rsidP="00F62868">
            <w:pPr>
              <w:spacing w:line="260" w:lineRule="exact"/>
              <w:ind w:leftChars="-25" w:left="-60" w:rightChars="-30" w:right="-72" w:firstLine="1"/>
              <w:jc w:val="both"/>
              <w:rPr>
                <w:rFonts w:ascii="Times New Roman" w:eastAsia="標楷體" w:hAnsi="Times New Roman"/>
                <w:color w:val="000000" w:themeColor="text1"/>
                <w:szCs w:val="24"/>
              </w:rPr>
            </w:pPr>
            <w:r w:rsidRPr="009073F6">
              <w:rPr>
                <w:rFonts w:ascii="Times New Roman" w:eastAsia="標楷體" w:hAnsi="標楷體" w:hint="eastAsia"/>
                <w:color w:val="000000" w:themeColor="text1"/>
                <w:szCs w:val="24"/>
              </w:rPr>
              <w:t>針對接受外科手術的病人，</w:t>
            </w:r>
            <w:r w:rsidRPr="009073F6">
              <w:rPr>
                <w:rFonts w:ascii="Times New Roman" w:eastAsia="標楷體" w:hAnsi="Times New Roman" w:hint="eastAsia"/>
                <w:color w:val="000000" w:themeColor="text1"/>
                <w:szCs w:val="24"/>
              </w:rPr>
              <w:t>磁性</w:t>
            </w:r>
            <w:proofErr w:type="gramStart"/>
            <w:r w:rsidRPr="009073F6">
              <w:rPr>
                <w:rFonts w:ascii="Times New Roman" w:eastAsia="標楷體" w:hAnsi="Times New Roman" w:hint="eastAsia"/>
                <w:color w:val="000000" w:themeColor="text1"/>
                <w:szCs w:val="24"/>
              </w:rPr>
              <w:t>縫針吸附墊能</w:t>
            </w:r>
            <w:proofErr w:type="gramEnd"/>
            <w:r w:rsidRPr="009073F6">
              <w:rPr>
                <w:rFonts w:ascii="Times New Roman" w:eastAsia="標楷體" w:hAnsi="標楷體"/>
                <w:color w:val="000000" w:themeColor="text1"/>
                <w:szCs w:val="24"/>
              </w:rPr>
              <w:t>符合臨床需求，</w:t>
            </w:r>
            <w:proofErr w:type="gramStart"/>
            <w:r w:rsidRPr="009073F6">
              <w:rPr>
                <w:rFonts w:ascii="Times New Roman" w:eastAsia="標楷體" w:hAnsi="標楷體"/>
                <w:color w:val="000000" w:themeColor="text1"/>
                <w:szCs w:val="24"/>
              </w:rPr>
              <w:t>維持刷手台上</w:t>
            </w:r>
            <w:proofErr w:type="gramEnd"/>
            <w:r w:rsidRPr="009073F6">
              <w:rPr>
                <w:rFonts w:ascii="Times New Roman" w:eastAsia="標楷體" w:hAnsi="標楷體"/>
                <w:color w:val="000000" w:themeColor="text1"/>
                <w:szCs w:val="24"/>
              </w:rPr>
              <w:t>無菌工作區域整潔，降低因物品雜亂意外針扎的可能</w:t>
            </w:r>
            <w:r w:rsidRPr="009073F6">
              <w:rPr>
                <w:rFonts w:ascii="Times New Roman" w:eastAsia="標楷體" w:hAnsi="標楷體" w:hint="eastAsia"/>
                <w:color w:val="000000" w:themeColor="text1"/>
                <w:szCs w:val="24"/>
              </w:rPr>
              <w:t>，且能</w:t>
            </w:r>
            <w:r w:rsidRPr="009073F6">
              <w:rPr>
                <w:rFonts w:ascii="Times New Roman" w:eastAsia="標楷體" w:hAnsi="標楷體"/>
                <w:color w:val="000000" w:themeColor="text1"/>
                <w:szCs w:val="24"/>
              </w:rPr>
              <w:t>更流暢手術</w:t>
            </w:r>
            <w:proofErr w:type="gramStart"/>
            <w:r w:rsidRPr="009073F6">
              <w:rPr>
                <w:rFonts w:ascii="Times New Roman" w:eastAsia="標楷體" w:hAnsi="標楷體"/>
                <w:color w:val="000000" w:themeColor="text1"/>
                <w:szCs w:val="24"/>
              </w:rPr>
              <w:t>過程縫針計數</w:t>
            </w:r>
            <w:proofErr w:type="gramEnd"/>
            <w:r w:rsidRPr="009073F6">
              <w:rPr>
                <w:rFonts w:ascii="Times New Roman" w:eastAsia="標楷體" w:hAnsi="標楷體"/>
                <w:color w:val="000000" w:themeColor="text1"/>
                <w:szCs w:val="24"/>
              </w:rPr>
              <w:t>作業</w:t>
            </w:r>
            <w:r w:rsidRPr="009073F6">
              <w:rPr>
                <w:rFonts w:ascii="Times New Roman" w:eastAsia="標楷體" w:hAnsi="標楷體" w:hint="eastAsia"/>
                <w:color w:val="000000" w:themeColor="text1"/>
                <w:szCs w:val="24"/>
              </w:rPr>
              <w:t>，達到</w:t>
            </w:r>
            <w:r w:rsidRPr="009073F6">
              <w:rPr>
                <w:rFonts w:eastAsia="標楷體"/>
                <w:color w:val="000000" w:themeColor="text1"/>
                <w:szCs w:val="24"/>
              </w:rPr>
              <w:t>確實執行手術</w:t>
            </w:r>
            <w:proofErr w:type="gramStart"/>
            <w:r w:rsidRPr="009073F6">
              <w:rPr>
                <w:rFonts w:eastAsia="標楷體"/>
                <w:color w:val="000000" w:themeColor="text1"/>
                <w:szCs w:val="24"/>
              </w:rPr>
              <w:t>過程縫針計數</w:t>
            </w:r>
            <w:proofErr w:type="gramEnd"/>
            <w:r w:rsidRPr="009073F6">
              <w:rPr>
                <w:rFonts w:eastAsia="標楷體"/>
                <w:color w:val="000000" w:themeColor="text1"/>
                <w:szCs w:val="24"/>
              </w:rPr>
              <w:t>作業，</w:t>
            </w:r>
            <w:r w:rsidRPr="009073F6">
              <w:rPr>
                <w:rFonts w:eastAsia="標楷體" w:hint="eastAsia"/>
                <w:color w:val="000000" w:themeColor="text1"/>
                <w:szCs w:val="24"/>
              </w:rPr>
              <w:t>以有效</w:t>
            </w:r>
            <w:r w:rsidRPr="009073F6">
              <w:rPr>
                <w:rFonts w:eastAsia="標楷體"/>
                <w:color w:val="000000" w:themeColor="text1"/>
                <w:szCs w:val="24"/>
              </w:rPr>
              <w:t>維持病人手術安全</w:t>
            </w:r>
            <w:r w:rsidRPr="009073F6">
              <w:rPr>
                <w:rFonts w:eastAsia="標楷體" w:hint="eastAsia"/>
                <w:color w:val="000000" w:themeColor="text1"/>
                <w:szCs w:val="24"/>
              </w:rPr>
              <w:t>及醫療人員之工作安全</w:t>
            </w:r>
            <w:r w:rsidRPr="009073F6">
              <w:rPr>
                <w:rFonts w:eastAsia="標楷體"/>
                <w:color w:val="000000" w:themeColor="text1"/>
                <w:szCs w:val="24"/>
              </w:rPr>
              <w:t>。</w:t>
            </w:r>
          </w:p>
        </w:tc>
        <w:tc>
          <w:tcPr>
            <w:tcW w:w="3533" w:type="dxa"/>
          </w:tcPr>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r w:rsidRPr="009073F6">
              <w:rPr>
                <w:rFonts w:ascii="Times New Roman" w:eastAsia="標楷體" w:hAnsi="Times New Roman" w:hint="eastAsia"/>
                <w:noProof/>
                <w:color w:val="000000" w:themeColor="text1"/>
                <w:sz w:val="24"/>
                <w:szCs w:val="24"/>
              </w:rPr>
              <w:drawing>
                <wp:anchor distT="0" distB="0" distL="114300" distR="114300" simplePos="0" relativeHeight="251663360" behindDoc="0" locked="0" layoutInCell="1" allowOverlap="1">
                  <wp:simplePos x="0" y="0"/>
                  <wp:positionH relativeFrom="column">
                    <wp:posOffset>-53340</wp:posOffset>
                  </wp:positionH>
                  <wp:positionV relativeFrom="paragraph">
                    <wp:posOffset>31750</wp:posOffset>
                  </wp:positionV>
                  <wp:extent cx="2160270" cy="1619885"/>
                  <wp:effectExtent l="19050" t="0" r="0" b="0"/>
                  <wp:wrapNone/>
                  <wp:docPr id="92" name="圖片 755" descr="使用狀況"/>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5" descr="使用狀況"/>
                          <pic:cNvPicPr preferRelativeResize="0">
                            <a:picLocks noChangeArrowheads="1"/>
                          </pic:cNvPicPr>
                        </pic:nvPicPr>
                        <pic:blipFill>
                          <a:blip r:embed="rId7" cstate="print"/>
                          <a:srcRect/>
                          <a:stretch>
                            <a:fillRect/>
                          </a:stretch>
                        </pic:blipFill>
                        <pic:spPr bwMode="auto">
                          <a:xfrm rot="10800000" flipV="1">
                            <a:off x="0" y="0"/>
                            <a:ext cx="2160270" cy="1619885"/>
                          </a:xfrm>
                          <a:prstGeom prst="rect">
                            <a:avLst/>
                          </a:prstGeom>
                          <a:noFill/>
                          <a:ln w="9525">
                            <a:noFill/>
                            <a:miter lim="800000"/>
                            <a:headEnd/>
                            <a:tailEnd/>
                          </a:ln>
                        </pic:spPr>
                      </pic:pic>
                    </a:graphicData>
                  </a:graphic>
                </wp:anchor>
              </w:drawing>
            </w:r>
          </w:p>
        </w:tc>
      </w:tr>
      <w:tr w:rsidR="00EB5F5D" w:rsidRPr="009073F6" w:rsidTr="00F62868">
        <w:trPr>
          <w:trHeight w:val="2700"/>
        </w:trPr>
        <w:tc>
          <w:tcPr>
            <w:tcW w:w="703" w:type="dxa"/>
            <w:vAlign w:val="center"/>
          </w:tcPr>
          <w:p w:rsidR="00EB5F5D" w:rsidRPr="009073F6" w:rsidRDefault="00EB5F5D" w:rsidP="00F62868">
            <w:pPr>
              <w:pStyle w:val="3"/>
              <w:spacing w:line="260" w:lineRule="exact"/>
              <w:ind w:leftChars="0" w:left="0"/>
              <w:jc w:val="center"/>
              <w:rPr>
                <w:rFonts w:ascii="Times New Roman" w:eastAsia="標楷體" w:hAnsi="Times New Roman"/>
                <w:color w:val="000000" w:themeColor="text1"/>
                <w:sz w:val="24"/>
                <w:szCs w:val="24"/>
              </w:rPr>
            </w:pPr>
            <w:r w:rsidRPr="009073F6">
              <w:rPr>
                <w:rFonts w:ascii="Times New Roman" w:eastAsia="標楷體" w:hAnsi="Times New Roman"/>
                <w:color w:val="000000" w:themeColor="text1"/>
                <w:sz w:val="24"/>
                <w:szCs w:val="24"/>
              </w:rPr>
              <w:t>106</w:t>
            </w:r>
          </w:p>
        </w:tc>
        <w:tc>
          <w:tcPr>
            <w:tcW w:w="1831" w:type="dxa"/>
            <w:vAlign w:val="center"/>
          </w:tcPr>
          <w:p w:rsidR="00EB5F5D" w:rsidRPr="009073F6" w:rsidRDefault="00EB5F5D" w:rsidP="00F62868">
            <w:pPr>
              <w:pStyle w:val="3"/>
              <w:spacing w:line="260" w:lineRule="exact"/>
              <w:ind w:leftChars="-28" w:left="-67" w:rightChars="-33" w:right="-79" w:firstLineChars="5" w:firstLine="12"/>
              <w:jc w:val="both"/>
              <w:rPr>
                <w:rFonts w:ascii="Times New Roman" w:eastAsia="標楷體" w:hAnsi="Times New Roman"/>
                <w:color w:val="000000" w:themeColor="text1"/>
                <w:sz w:val="24"/>
                <w:szCs w:val="24"/>
              </w:rPr>
            </w:pPr>
            <w:r w:rsidRPr="009073F6">
              <w:rPr>
                <w:rFonts w:ascii="Times New Roman" w:eastAsia="標楷體" w:hAnsi="Times New Roman" w:hint="eastAsia"/>
                <w:color w:val="000000" w:themeColor="text1"/>
                <w:sz w:val="24"/>
                <w:szCs w:val="24"/>
              </w:rPr>
              <w:t>sheath</w:t>
            </w:r>
            <w:r w:rsidRPr="009073F6">
              <w:rPr>
                <w:rFonts w:ascii="Times New Roman" w:eastAsia="標楷體" w:hAnsi="Times New Roman" w:hint="eastAsia"/>
                <w:color w:val="000000" w:themeColor="text1"/>
                <w:sz w:val="24"/>
                <w:szCs w:val="24"/>
              </w:rPr>
              <w:t>一把罩</w:t>
            </w:r>
          </w:p>
        </w:tc>
        <w:tc>
          <w:tcPr>
            <w:tcW w:w="3553" w:type="dxa"/>
            <w:vAlign w:val="center"/>
          </w:tcPr>
          <w:p w:rsidR="00EB5F5D" w:rsidRPr="009073F6" w:rsidRDefault="00EB5F5D" w:rsidP="00F62868">
            <w:pPr>
              <w:pStyle w:val="3"/>
              <w:spacing w:line="260" w:lineRule="exact"/>
              <w:ind w:leftChars="-31" w:left="-74" w:firstLineChars="5" w:firstLine="12"/>
              <w:jc w:val="both"/>
              <w:rPr>
                <w:rFonts w:ascii="Times New Roman" w:eastAsia="標楷體" w:hAnsi="Times New Roman"/>
                <w:color w:val="000000" w:themeColor="text1"/>
                <w:sz w:val="24"/>
                <w:szCs w:val="24"/>
              </w:rPr>
            </w:pPr>
            <w:r w:rsidRPr="009073F6">
              <w:rPr>
                <w:rFonts w:ascii="Times New Roman" w:eastAsia="標楷體" w:hAnsi="Times New Roman" w:hint="eastAsia"/>
                <w:color w:val="000000" w:themeColor="text1"/>
                <w:sz w:val="24"/>
                <w:szCs w:val="24"/>
              </w:rPr>
              <w:t>針對清醒病人不用將病人的雙手以兵</w:t>
            </w:r>
            <w:proofErr w:type="gramStart"/>
            <w:r w:rsidRPr="009073F6">
              <w:rPr>
                <w:rFonts w:ascii="Times New Roman" w:eastAsia="標楷體" w:hAnsi="Times New Roman" w:hint="eastAsia"/>
                <w:color w:val="000000" w:themeColor="text1"/>
                <w:sz w:val="24"/>
                <w:szCs w:val="24"/>
              </w:rPr>
              <w:t>乓拍加</w:t>
            </w:r>
            <w:proofErr w:type="gramEnd"/>
            <w:r w:rsidRPr="009073F6">
              <w:rPr>
                <w:rFonts w:ascii="Times New Roman" w:eastAsia="標楷體" w:hAnsi="Times New Roman" w:hint="eastAsia"/>
                <w:color w:val="000000" w:themeColor="text1"/>
                <w:sz w:val="24"/>
                <w:szCs w:val="24"/>
              </w:rPr>
              <w:t>手腕式約束帶進行約束可有效減少管路自拔</w:t>
            </w:r>
            <w:proofErr w:type="gramStart"/>
            <w:r w:rsidRPr="009073F6">
              <w:rPr>
                <w:rFonts w:ascii="Times New Roman" w:eastAsia="標楷體" w:hAnsi="Times New Roman" w:hint="eastAsia"/>
                <w:color w:val="000000" w:themeColor="text1"/>
                <w:sz w:val="24"/>
                <w:szCs w:val="24"/>
              </w:rPr>
              <w:t>及滑脫發生率</w:t>
            </w:r>
            <w:proofErr w:type="gramEnd"/>
            <w:r w:rsidRPr="009073F6">
              <w:rPr>
                <w:rFonts w:ascii="Times New Roman" w:eastAsia="標楷體" w:hAnsi="Times New Roman" w:hint="eastAsia"/>
                <w:color w:val="000000" w:themeColor="text1"/>
                <w:sz w:val="24"/>
                <w:szCs w:val="24"/>
              </w:rPr>
              <w:t>，減少出血、傷口感染，以節省醫療成本，且能讓病人及家屬對管路受到妥善固定感到安心，提升護理服務滿意度。</w:t>
            </w:r>
          </w:p>
        </w:tc>
        <w:tc>
          <w:tcPr>
            <w:tcW w:w="3533" w:type="dxa"/>
          </w:tcPr>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r w:rsidRPr="009073F6">
              <w:rPr>
                <w:rFonts w:ascii="Times New Roman" w:eastAsia="標楷體" w:hAnsi="Times New Roman" w:hint="eastAsia"/>
                <w:noProof/>
                <w:color w:val="000000" w:themeColor="text1"/>
                <w:sz w:val="24"/>
                <w:szCs w:val="24"/>
              </w:rPr>
              <w:drawing>
                <wp:anchor distT="0" distB="0" distL="114300" distR="114300" simplePos="0" relativeHeight="251661312" behindDoc="0" locked="0" layoutInCell="1" allowOverlap="1">
                  <wp:simplePos x="0" y="0"/>
                  <wp:positionH relativeFrom="column">
                    <wp:posOffset>-33020</wp:posOffset>
                  </wp:positionH>
                  <wp:positionV relativeFrom="paragraph">
                    <wp:posOffset>36195</wp:posOffset>
                  </wp:positionV>
                  <wp:extent cx="2160270" cy="1619885"/>
                  <wp:effectExtent l="57150" t="38100" r="30480" b="18415"/>
                  <wp:wrapNone/>
                  <wp:docPr id="93" name="內容版面配置區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內容版面配置區 10"/>
                          <pic:cNvPicPr preferRelativeResize="0">
                            <a:picLocks/>
                          </pic:cNvPicPr>
                        </pic:nvPicPr>
                        <pic:blipFill>
                          <a:blip r:embed="rId8" cstate="print"/>
                          <a:srcRect l="3081" r="3081"/>
                          <a:stretch>
                            <a:fillRect/>
                          </a:stretch>
                        </pic:blipFill>
                        <pic:spPr bwMode="auto">
                          <a:xfrm>
                            <a:off x="0" y="0"/>
                            <a:ext cx="2160270" cy="1619885"/>
                          </a:xfrm>
                          <a:prstGeom prst="rect">
                            <a:avLst/>
                          </a:prstGeom>
                          <a:solidFill>
                            <a:srgbClr val="D1E5F9"/>
                          </a:solidFill>
                          <a:ln w="38100">
                            <a:solidFill>
                              <a:srgbClr val="FFFFFF"/>
                            </a:solidFill>
                            <a:miter lim="800000"/>
                            <a:headEnd/>
                            <a:tailEnd/>
                          </a:ln>
                        </pic:spPr>
                      </pic:pic>
                    </a:graphicData>
                  </a:graphic>
                </wp:anchor>
              </w:drawing>
            </w:r>
          </w:p>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p>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p>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p>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p>
        </w:tc>
      </w:tr>
      <w:tr w:rsidR="00EB5F5D" w:rsidRPr="009073F6" w:rsidTr="00F62868">
        <w:trPr>
          <w:trHeight w:val="2433"/>
        </w:trPr>
        <w:tc>
          <w:tcPr>
            <w:tcW w:w="703" w:type="dxa"/>
            <w:vAlign w:val="center"/>
          </w:tcPr>
          <w:p w:rsidR="00EB5F5D" w:rsidRPr="009073F6" w:rsidRDefault="00EB5F5D" w:rsidP="00F62868">
            <w:pPr>
              <w:pStyle w:val="3"/>
              <w:spacing w:line="260" w:lineRule="exact"/>
              <w:ind w:leftChars="0" w:left="0"/>
              <w:jc w:val="center"/>
              <w:rPr>
                <w:rFonts w:ascii="Times New Roman" w:eastAsia="標楷體" w:hAnsi="Times New Roman"/>
                <w:color w:val="000000" w:themeColor="text1"/>
                <w:sz w:val="24"/>
                <w:szCs w:val="24"/>
              </w:rPr>
            </w:pPr>
            <w:r w:rsidRPr="009073F6">
              <w:rPr>
                <w:rFonts w:ascii="Times New Roman" w:eastAsia="標楷體" w:hAnsi="Times New Roman" w:hint="eastAsia"/>
                <w:color w:val="000000" w:themeColor="text1"/>
                <w:sz w:val="24"/>
                <w:szCs w:val="24"/>
              </w:rPr>
              <w:t>106</w:t>
            </w:r>
          </w:p>
        </w:tc>
        <w:tc>
          <w:tcPr>
            <w:tcW w:w="1831" w:type="dxa"/>
            <w:vAlign w:val="center"/>
          </w:tcPr>
          <w:p w:rsidR="00EB5F5D" w:rsidRPr="009073F6" w:rsidRDefault="00EB5F5D" w:rsidP="00F62868">
            <w:pPr>
              <w:pStyle w:val="3"/>
              <w:spacing w:line="260" w:lineRule="exact"/>
              <w:ind w:leftChars="-28" w:left="-67" w:rightChars="-33" w:right="-79" w:firstLineChars="5" w:firstLine="12"/>
              <w:jc w:val="both"/>
              <w:rPr>
                <w:rFonts w:ascii="Times New Roman" w:eastAsia="標楷體" w:hAnsi="Times New Roman"/>
                <w:color w:val="000000" w:themeColor="text1"/>
                <w:sz w:val="24"/>
                <w:szCs w:val="24"/>
              </w:rPr>
            </w:pPr>
            <w:r w:rsidRPr="009073F6">
              <w:rPr>
                <w:rFonts w:ascii="Times New Roman" w:eastAsia="標楷體" w:hAnsi="Times New Roman" w:hint="eastAsia"/>
                <w:color w:val="000000" w:themeColor="text1"/>
                <w:sz w:val="24"/>
                <w:szCs w:val="24"/>
              </w:rPr>
              <w:t>輕鬆按多功能按摩球</w:t>
            </w:r>
          </w:p>
        </w:tc>
        <w:tc>
          <w:tcPr>
            <w:tcW w:w="3553" w:type="dxa"/>
            <w:vAlign w:val="center"/>
          </w:tcPr>
          <w:p w:rsidR="00EB5F5D" w:rsidRPr="009073F6" w:rsidRDefault="00EB5F5D" w:rsidP="00F62868">
            <w:pPr>
              <w:pStyle w:val="3"/>
              <w:spacing w:line="260" w:lineRule="exact"/>
              <w:ind w:leftChars="-31" w:left="-74" w:firstLineChars="5" w:firstLine="12"/>
              <w:jc w:val="both"/>
              <w:rPr>
                <w:rFonts w:ascii="Times New Roman" w:eastAsia="標楷體" w:hAnsi="Times New Roman"/>
                <w:color w:val="000000" w:themeColor="text1"/>
                <w:sz w:val="24"/>
                <w:szCs w:val="24"/>
              </w:rPr>
            </w:pPr>
            <w:r w:rsidRPr="009073F6">
              <w:rPr>
                <w:rFonts w:ascii="Times New Roman" w:eastAsia="標楷體" w:hAnsi="Times New Roman" w:hint="eastAsia"/>
                <w:bCs/>
                <w:color w:val="000000" w:themeColor="text1"/>
                <w:sz w:val="24"/>
                <w:szCs w:val="24"/>
              </w:rPr>
              <w:t>運用網球執行按摩除了價錢便宜，符合成本效益外，其大小適中、按摩時</w:t>
            </w:r>
            <w:proofErr w:type="gramStart"/>
            <w:r w:rsidRPr="009073F6">
              <w:rPr>
                <w:rFonts w:ascii="Times New Roman" w:eastAsia="標楷體" w:hAnsi="Times New Roman" w:hint="eastAsia"/>
                <w:bCs/>
                <w:color w:val="000000" w:themeColor="text1"/>
                <w:sz w:val="24"/>
                <w:szCs w:val="24"/>
              </w:rPr>
              <w:t>觸感佳</w:t>
            </w:r>
            <w:proofErr w:type="gramEnd"/>
            <w:r w:rsidRPr="009073F6">
              <w:rPr>
                <w:rFonts w:ascii="Times New Roman" w:eastAsia="標楷體" w:hAnsi="Times New Roman" w:hint="eastAsia"/>
                <w:bCs/>
                <w:color w:val="000000" w:themeColor="text1"/>
                <w:sz w:val="24"/>
                <w:szCs w:val="24"/>
              </w:rPr>
              <w:t>，再加上操作方式簡單易懂，臨床接受度高，另外，外層襪套</w:t>
            </w:r>
            <w:proofErr w:type="gramStart"/>
            <w:r w:rsidRPr="009073F6">
              <w:rPr>
                <w:rFonts w:ascii="Times New Roman" w:eastAsia="標楷體" w:hAnsi="Times New Roman" w:hint="eastAsia"/>
                <w:bCs/>
                <w:color w:val="000000" w:themeColor="text1"/>
                <w:sz w:val="24"/>
                <w:szCs w:val="24"/>
              </w:rPr>
              <w:t>髒污時</w:t>
            </w:r>
            <w:proofErr w:type="gramEnd"/>
            <w:r w:rsidRPr="009073F6">
              <w:rPr>
                <w:rFonts w:ascii="Times New Roman" w:eastAsia="標楷體" w:hAnsi="Times New Roman" w:hint="eastAsia"/>
                <w:bCs/>
                <w:color w:val="000000" w:themeColor="text1"/>
                <w:sz w:val="24"/>
                <w:szCs w:val="24"/>
              </w:rPr>
              <w:t>也可隨時更換，符合清潔、衛生原則。</w:t>
            </w:r>
          </w:p>
        </w:tc>
        <w:tc>
          <w:tcPr>
            <w:tcW w:w="3533" w:type="dxa"/>
          </w:tcPr>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r w:rsidRPr="009073F6">
              <w:rPr>
                <w:rFonts w:ascii="Times New Roman" w:eastAsia="標楷體" w:hAnsi="Times New Roman" w:hint="eastAsia"/>
                <w:noProof/>
                <w:color w:val="000000" w:themeColor="text1"/>
                <w:sz w:val="24"/>
                <w:szCs w:val="24"/>
              </w:rPr>
              <w:drawing>
                <wp:anchor distT="0" distB="0" distL="114300" distR="114300" simplePos="0" relativeHeight="251660288" behindDoc="0" locked="0" layoutInCell="1" allowOverlap="1">
                  <wp:simplePos x="0" y="0"/>
                  <wp:positionH relativeFrom="column">
                    <wp:posOffset>-38100</wp:posOffset>
                  </wp:positionH>
                  <wp:positionV relativeFrom="paragraph">
                    <wp:posOffset>0</wp:posOffset>
                  </wp:positionV>
                  <wp:extent cx="2160270" cy="1522095"/>
                  <wp:effectExtent l="19050" t="0" r="0" b="0"/>
                  <wp:wrapNone/>
                  <wp:docPr id="9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9" cstate="print"/>
                          <a:srcRect/>
                          <a:stretch>
                            <a:fillRect/>
                          </a:stretch>
                        </pic:blipFill>
                        <pic:spPr bwMode="auto">
                          <a:xfrm>
                            <a:off x="0" y="0"/>
                            <a:ext cx="2160270" cy="1522095"/>
                          </a:xfrm>
                          <a:prstGeom prst="rect">
                            <a:avLst/>
                          </a:prstGeom>
                          <a:noFill/>
                          <a:ln w="9525">
                            <a:noFill/>
                            <a:miter lim="800000"/>
                            <a:headEnd/>
                            <a:tailEnd/>
                          </a:ln>
                        </pic:spPr>
                      </pic:pic>
                    </a:graphicData>
                  </a:graphic>
                </wp:anchor>
              </w:drawing>
            </w:r>
          </w:p>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p>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p>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p>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p>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p>
        </w:tc>
      </w:tr>
      <w:tr w:rsidR="00EB5F5D" w:rsidRPr="009073F6" w:rsidTr="00F62868">
        <w:trPr>
          <w:trHeight w:val="2630"/>
        </w:trPr>
        <w:tc>
          <w:tcPr>
            <w:tcW w:w="703" w:type="dxa"/>
            <w:vAlign w:val="center"/>
          </w:tcPr>
          <w:p w:rsidR="00EB5F5D" w:rsidRPr="009073F6" w:rsidRDefault="00EB5F5D" w:rsidP="00F62868">
            <w:pPr>
              <w:pStyle w:val="3"/>
              <w:spacing w:line="260" w:lineRule="exact"/>
              <w:ind w:leftChars="0" w:left="0"/>
              <w:jc w:val="center"/>
              <w:rPr>
                <w:rFonts w:ascii="Times New Roman" w:eastAsia="標楷體" w:hAnsi="Times New Roman"/>
                <w:color w:val="000000" w:themeColor="text1"/>
                <w:sz w:val="24"/>
                <w:szCs w:val="24"/>
              </w:rPr>
            </w:pPr>
            <w:r w:rsidRPr="009073F6">
              <w:rPr>
                <w:rFonts w:ascii="Times New Roman" w:eastAsia="標楷體" w:hAnsi="Times New Roman"/>
                <w:color w:val="000000" w:themeColor="text1"/>
                <w:sz w:val="24"/>
                <w:szCs w:val="24"/>
              </w:rPr>
              <w:t>106</w:t>
            </w:r>
          </w:p>
        </w:tc>
        <w:tc>
          <w:tcPr>
            <w:tcW w:w="1831" w:type="dxa"/>
            <w:vAlign w:val="center"/>
          </w:tcPr>
          <w:p w:rsidR="00EB5F5D" w:rsidRPr="009073F6" w:rsidRDefault="00EB5F5D" w:rsidP="00F62868">
            <w:pPr>
              <w:pStyle w:val="3"/>
              <w:spacing w:line="260" w:lineRule="exact"/>
              <w:ind w:leftChars="-28" w:left="-67" w:rightChars="-33" w:right="-79" w:firstLineChars="5" w:firstLine="12"/>
              <w:jc w:val="both"/>
              <w:rPr>
                <w:rFonts w:ascii="Times New Roman" w:eastAsia="標楷體" w:hAnsi="Times New Roman"/>
                <w:color w:val="000000" w:themeColor="text1"/>
                <w:sz w:val="24"/>
                <w:szCs w:val="24"/>
              </w:rPr>
            </w:pPr>
            <w:proofErr w:type="gramStart"/>
            <w:r w:rsidRPr="009073F6">
              <w:rPr>
                <w:rFonts w:ascii="Times New Roman" w:eastAsia="標楷體" w:hAnsi="Times New Roman" w:hint="eastAsia"/>
                <w:color w:val="000000" w:themeColor="text1"/>
                <w:sz w:val="24"/>
                <w:szCs w:val="24"/>
              </w:rPr>
              <w:t>衣拉上手</w:t>
            </w:r>
            <w:proofErr w:type="gramEnd"/>
            <w:r w:rsidRPr="009073F6">
              <w:rPr>
                <w:rFonts w:ascii="Times New Roman" w:eastAsia="標楷體" w:hAnsi="Times New Roman" w:hint="eastAsia"/>
                <w:color w:val="000000" w:themeColor="text1"/>
                <w:sz w:val="24"/>
                <w:szCs w:val="24"/>
              </w:rPr>
              <w:t>省時省力</w:t>
            </w:r>
            <w:r w:rsidRPr="009073F6">
              <w:rPr>
                <w:rFonts w:ascii="Times New Roman" w:eastAsia="標楷體" w:hAnsi="Times New Roman" w:hint="eastAsia"/>
                <w:color w:val="000000" w:themeColor="text1"/>
                <w:sz w:val="24"/>
                <w:szCs w:val="24"/>
              </w:rPr>
              <w:t>~</w:t>
            </w:r>
            <w:r w:rsidRPr="009073F6">
              <w:rPr>
                <w:rFonts w:ascii="Times New Roman" w:eastAsia="標楷體" w:hAnsi="Times New Roman" w:hint="eastAsia"/>
                <w:color w:val="000000" w:themeColor="text1"/>
                <w:sz w:val="24"/>
                <w:szCs w:val="24"/>
              </w:rPr>
              <w:t>約束病人</w:t>
            </w:r>
            <w:proofErr w:type="gramStart"/>
            <w:r w:rsidRPr="009073F6">
              <w:rPr>
                <w:rFonts w:ascii="Times New Roman" w:eastAsia="標楷體" w:hAnsi="Times New Roman" w:hint="eastAsia"/>
                <w:color w:val="000000" w:themeColor="text1"/>
                <w:sz w:val="24"/>
                <w:szCs w:val="24"/>
              </w:rPr>
              <w:t>衣利穿</w:t>
            </w:r>
            <w:proofErr w:type="gramEnd"/>
            <w:r w:rsidRPr="009073F6">
              <w:rPr>
                <w:rFonts w:ascii="Times New Roman" w:eastAsia="標楷體" w:hAnsi="Times New Roman" w:hint="eastAsia"/>
                <w:color w:val="000000" w:themeColor="text1"/>
                <w:sz w:val="24"/>
                <w:szCs w:val="24"/>
              </w:rPr>
              <w:t>(easy</w:t>
            </w:r>
            <w:r w:rsidRPr="009073F6">
              <w:rPr>
                <w:rFonts w:ascii="Times New Roman" w:eastAsia="標楷體" w:hAnsi="Times New Roman" w:hint="eastAsia"/>
                <w:color w:val="000000" w:themeColor="text1"/>
                <w:sz w:val="24"/>
                <w:szCs w:val="24"/>
              </w:rPr>
              <w:t>穿</w:t>
            </w:r>
            <w:r w:rsidRPr="009073F6">
              <w:rPr>
                <w:rFonts w:ascii="Times New Roman" w:eastAsia="標楷體" w:hAnsi="Times New Roman" w:hint="eastAsia"/>
                <w:color w:val="000000" w:themeColor="text1"/>
                <w:sz w:val="24"/>
                <w:szCs w:val="24"/>
              </w:rPr>
              <w:t>)</w:t>
            </w:r>
          </w:p>
        </w:tc>
        <w:tc>
          <w:tcPr>
            <w:tcW w:w="3553" w:type="dxa"/>
            <w:vAlign w:val="center"/>
          </w:tcPr>
          <w:p w:rsidR="00EB5F5D" w:rsidRPr="009073F6" w:rsidRDefault="00EB5F5D" w:rsidP="00F62868">
            <w:pPr>
              <w:pStyle w:val="3"/>
              <w:spacing w:line="260" w:lineRule="exact"/>
              <w:ind w:leftChars="-37" w:left="-75" w:rightChars="-24" w:right="-58" w:hangingChars="6" w:hanging="14"/>
              <w:jc w:val="both"/>
              <w:rPr>
                <w:rFonts w:ascii="Times New Roman" w:eastAsia="標楷體" w:hAnsi="Times New Roman"/>
                <w:color w:val="000000" w:themeColor="text1"/>
                <w:sz w:val="24"/>
                <w:szCs w:val="24"/>
              </w:rPr>
            </w:pPr>
            <w:r w:rsidRPr="009073F6">
              <w:rPr>
                <w:rFonts w:ascii="標楷體" w:eastAsia="標楷體" w:hAnsi="標楷體" w:cs="標楷體" w:hint="eastAsia"/>
                <w:color w:val="000000" w:themeColor="text1"/>
                <w:sz w:val="24"/>
                <w:szCs w:val="24"/>
              </w:rPr>
              <w:t>對於被約束的病人使用新</w:t>
            </w:r>
            <w:proofErr w:type="gramStart"/>
            <w:r w:rsidRPr="009073F6">
              <w:rPr>
                <w:rFonts w:ascii="標楷體" w:eastAsia="標楷體" w:hAnsi="標楷體" w:cs="標楷體" w:hint="eastAsia"/>
                <w:color w:val="000000" w:themeColor="text1"/>
                <w:sz w:val="24"/>
                <w:szCs w:val="24"/>
              </w:rPr>
              <w:t>案衣利穿</w:t>
            </w:r>
            <w:proofErr w:type="gramEnd"/>
            <w:r w:rsidRPr="009073F6">
              <w:rPr>
                <w:rFonts w:ascii="標楷體" w:eastAsia="標楷體" w:hAnsi="標楷體" w:cs="標楷體" w:hint="eastAsia"/>
                <w:color w:val="000000" w:themeColor="text1"/>
                <w:sz w:val="24"/>
                <w:szCs w:val="24"/>
              </w:rPr>
              <w:t>，可縮短穿衣時間，並減少因困難穿衣而導致的煩躁不適感，進而減少暴力事件發生，同時增進病人舒適感，以建立更良善</w:t>
            </w:r>
            <w:proofErr w:type="gramStart"/>
            <w:r w:rsidRPr="009073F6">
              <w:rPr>
                <w:rFonts w:ascii="標楷體" w:eastAsia="標楷體" w:hAnsi="標楷體" w:cs="標楷體" w:hint="eastAsia"/>
                <w:color w:val="000000" w:themeColor="text1"/>
                <w:sz w:val="24"/>
                <w:szCs w:val="24"/>
              </w:rPr>
              <w:t>的護病關係</w:t>
            </w:r>
            <w:proofErr w:type="gramEnd"/>
            <w:r w:rsidRPr="009073F6">
              <w:rPr>
                <w:rFonts w:ascii="標楷體" w:eastAsia="標楷體" w:hAnsi="標楷體" w:cs="標楷體" w:hint="eastAsia"/>
                <w:color w:val="000000" w:themeColor="text1"/>
                <w:sz w:val="24"/>
                <w:szCs w:val="24"/>
              </w:rPr>
              <w:t>，另外</w:t>
            </w:r>
            <w:proofErr w:type="gramStart"/>
            <w:r w:rsidRPr="009073F6">
              <w:rPr>
                <w:rFonts w:ascii="標楷體" w:eastAsia="標楷體" w:hAnsi="標楷體" w:cs="標楷體" w:hint="eastAsia"/>
                <w:color w:val="000000" w:themeColor="text1"/>
                <w:sz w:val="24"/>
                <w:szCs w:val="24"/>
              </w:rPr>
              <w:t>因衣利</w:t>
            </w:r>
            <w:proofErr w:type="gramEnd"/>
            <w:r w:rsidRPr="009073F6">
              <w:rPr>
                <w:rFonts w:ascii="標楷體" w:eastAsia="標楷體" w:hAnsi="標楷體" w:cs="標楷體" w:hint="eastAsia"/>
                <w:color w:val="000000" w:themeColor="text1"/>
                <w:sz w:val="24"/>
                <w:szCs w:val="24"/>
              </w:rPr>
              <w:t>穿穿脫的方便性，亦可減少護理人員人力支出及臨床花費時間。</w:t>
            </w:r>
          </w:p>
        </w:tc>
        <w:tc>
          <w:tcPr>
            <w:tcW w:w="3533" w:type="dxa"/>
          </w:tcPr>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r w:rsidRPr="009073F6">
              <w:rPr>
                <w:noProof/>
                <w:color w:val="000000" w:themeColor="text1"/>
              </w:rPr>
              <w:drawing>
                <wp:anchor distT="0" distB="0" distL="114300" distR="114300" simplePos="0" relativeHeight="251665408" behindDoc="0" locked="0" layoutInCell="1" allowOverlap="1">
                  <wp:simplePos x="0" y="0"/>
                  <wp:positionH relativeFrom="column">
                    <wp:posOffset>1064260</wp:posOffset>
                  </wp:positionH>
                  <wp:positionV relativeFrom="paragraph">
                    <wp:posOffset>17780</wp:posOffset>
                  </wp:positionV>
                  <wp:extent cx="1080135" cy="1619885"/>
                  <wp:effectExtent l="19050" t="0" r="5715" b="0"/>
                  <wp:wrapNone/>
                  <wp:docPr id="95" name="圖片 757" descr="15025259446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7" descr="1502525944641"/>
                          <pic:cNvPicPr preferRelativeResize="0">
                            <a:picLocks noChangeArrowheads="1"/>
                          </pic:cNvPicPr>
                        </pic:nvPicPr>
                        <pic:blipFill>
                          <a:blip r:embed="rId10" cstate="print"/>
                          <a:srcRect b="23346"/>
                          <a:stretch>
                            <a:fillRect/>
                          </a:stretch>
                        </pic:blipFill>
                        <pic:spPr bwMode="auto">
                          <a:xfrm>
                            <a:off x="0" y="0"/>
                            <a:ext cx="1080135" cy="1619885"/>
                          </a:xfrm>
                          <a:prstGeom prst="rect">
                            <a:avLst/>
                          </a:prstGeom>
                          <a:noFill/>
                          <a:ln w="9525">
                            <a:noFill/>
                            <a:miter lim="800000"/>
                            <a:headEnd/>
                            <a:tailEnd/>
                          </a:ln>
                        </pic:spPr>
                      </pic:pic>
                    </a:graphicData>
                  </a:graphic>
                </wp:anchor>
              </w:drawing>
            </w:r>
            <w:r w:rsidRPr="009073F6">
              <w:rPr>
                <w:noProof/>
                <w:color w:val="000000" w:themeColor="text1"/>
              </w:rPr>
              <w:drawing>
                <wp:anchor distT="0" distB="0" distL="114300" distR="114300" simplePos="0" relativeHeight="251664384" behindDoc="0" locked="0" layoutInCell="1" allowOverlap="1">
                  <wp:simplePos x="0" y="0"/>
                  <wp:positionH relativeFrom="column">
                    <wp:posOffset>-48260</wp:posOffset>
                  </wp:positionH>
                  <wp:positionV relativeFrom="paragraph">
                    <wp:posOffset>21590</wp:posOffset>
                  </wp:positionV>
                  <wp:extent cx="1080135" cy="1619885"/>
                  <wp:effectExtent l="19050" t="0" r="5715" b="0"/>
                  <wp:wrapNone/>
                  <wp:docPr id="777" name="圖片 756" descr="15025259458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6" descr="1502525945853"/>
                          <pic:cNvPicPr preferRelativeResize="0">
                            <a:picLocks noChangeArrowheads="1"/>
                          </pic:cNvPicPr>
                        </pic:nvPicPr>
                        <pic:blipFill>
                          <a:blip r:embed="rId11" cstate="print"/>
                          <a:srcRect/>
                          <a:stretch>
                            <a:fillRect/>
                          </a:stretch>
                        </pic:blipFill>
                        <pic:spPr bwMode="auto">
                          <a:xfrm>
                            <a:off x="0" y="0"/>
                            <a:ext cx="1080135" cy="1619885"/>
                          </a:xfrm>
                          <a:prstGeom prst="rect">
                            <a:avLst/>
                          </a:prstGeom>
                          <a:noFill/>
                          <a:ln w="9525">
                            <a:noFill/>
                            <a:miter lim="800000"/>
                            <a:headEnd/>
                            <a:tailEnd/>
                          </a:ln>
                        </pic:spPr>
                      </pic:pic>
                    </a:graphicData>
                  </a:graphic>
                </wp:anchor>
              </w:drawing>
            </w:r>
          </w:p>
        </w:tc>
      </w:tr>
      <w:tr w:rsidR="00EB5F5D" w:rsidRPr="009073F6" w:rsidTr="00F62868">
        <w:trPr>
          <w:trHeight w:val="2699"/>
        </w:trPr>
        <w:tc>
          <w:tcPr>
            <w:tcW w:w="703" w:type="dxa"/>
            <w:vAlign w:val="center"/>
          </w:tcPr>
          <w:p w:rsidR="00EB5F5D" w:rsidRPr="009073F6" w:rsidRDefault="00EB5F5D" w:rsidP="00F62868">
            <w:pPr>
              <w:pStyle w:val="3"/>
              <w:spacing w:line="260" w:lineRule="exact"/>
              <w:ind w:leftChars="0" w:left="0"/>
              <w:jc w:val="center"/>
              <w:rPr>
                <w:rFonts w:ascii="Times New Roman" w:eastAsia="標楷體" w:hAnsi="Times New Roman"/>
                <w:color w:val="000000" w:themeColor="text1"/>
                <w:sz w:val="24"/>
                <w:szCs w:val="24"/>
              </w:rPr>
            </w:pPr>
            <w:r w:rsidRPr="009073F6">
              <w:rPr>
                <w:rFonts w:ascii="Times New Roman" w:eastAsia="標楷體" w:hAnsi="Times New Roman" w:hint="eastAsia"/>
                <w:color w:val="000000" w:themeColor="text1"/>
                <w:sz w:val="24"/>
                <w:szCs w:val="24"/>
              </w:rPr>
              <w:lastRenderedPageBreak/>
              <w:t>106</w:t>
            </w:r>
          </w:p>
        </w:tc>
        <w:tc>
          <w:tcPr>
            <w:tcW w:w="1831" w:type="dxa"/>
            <w:vAlign w:val="center"/>
          </w:tcPr>
          <w:p w:rsidR="00EB5F5D" w:rsidRPr="009073F6" w:rsidRDefault="00EB5F5D" w:rsidP="00F62868">
            <w:pPr>
              <w:pStyle w:val="3"/>
              <w:spacing w:line="260" w:lineRule="exact"/>
              <w:ind w:leftChars="-28" w:left="-67" w:rightChars="-33" w:right="-79" w:firstLineChars="5" w:firstLine="12"/>
              <w:jc w:val="both"/>
              <w:rPr>
                <w:rFonts w:ascii="Times New Roman" w:eastAsia="標楷體" w:hAnsi="Times New Roman"/>
                <w:color w:val="000000" w:themeColor="text1"/>
                <w:sz w:val="24"/>
                <w:szCs w:val="24"/>
              </w:rPr>
            </w:pPr>
            <w:r w:rsidRPr="009073F6">
              <w:rPr>
                <w:rFonts w:ascii="Times New Roman" w:eastAsia="標楷體" w:hAnsi="Times New Roman" w:hint="eastAsia"/>
                <w:color w:val="000000" w:themeColor="text1"/>
                <w:sz w:val="24"/>
                <w:szCs w:val="24"/>
              </w:rPr>
              <w:t>改良</w:t>
            </w:r>
            <w:proofErr w:type="gramStart"/>
            <w:r w:rsidRPr="009073F6">
              <w:rPr>
                <w:rFonts w:ascii="Times New Roman" w:eastAsia="標楷體" w:hAnsi="Times New Roman" w:hint="eastAsia"/>
                <w:color w:val="000000" w:themeColor="text1"/>
                <w:sz w:val="24"/>
                <w:szCs w:val="24"/>
              </w:rPr>
              <w:t>式尿套</w:t>
            </w:r>
            <w:proofErr w:type="gramEnd"/>
          </w:p>
        </w:tc>
        <w:tc>
          <w:tcPr>
            <w:tcW w:w="3553" w:type="dxa"/>
            <w:vAlign w:val="center"/>
          </w:tcPr>
          <w:p w:rsidR="00EB5F5D" w:rsidRPr="009073F6" w:rsidRDefault="00EB5F5D" w:rsidP="00F62868">
            <w:pPr>
              <w:pStyle w:val="3"/>
              <w:spacing w:line="260" w:lineRule="exact"/>
              <w:ind w:leftChars="-31" w:left="-74" w:rightChars="-27" w:right="-65" w:firstLineChars="5" w:firstLine="12"/>
              <w:jc w:val="both"/>
              <w:rPr>
                <w:rFonts w:ascii="Times New Roman" w:eastAsia="標楷體" w:hAnsi="Times New Roman"/>
                <w:color w:val="000000" w:themeColor="text1"/>
                <w:sz w:val="24"/>
                <w:szCs w:val="24"/>
              </w:rPr>
            </w:pPr>
            <w:r w:rsidRPr="009073F6">
              <w:rPr>
                <w:rFonts w:ascii="Times New Roman" w:eastAsia="標楷體" w:hAnsi="Times New Roman" w:hint="eastAsia"/>
                <w:color w:val="000000" w:themeColor="text1"/>
                <w:sz w:val="24"/>
                <w:szCs w:val="24"/>
              </w:rPr>
              <w:t>改良</w:t>
            </w:r>
            <w:proofErr w:type="gramStart"/>
            <w:r w:rsidRPr="009073F6">
              <w:rPr>
                <w:rFonts w:ascii="Times New Roman" w:eastAsia="標楷體" w:hAnsi="Times New Roman" w:hint="eastAsia"/>
                <w:color w:val="000000" w:themeColor="text1"/>
                <w:sz w:val="24"/>
                <w:szCs w:val="24"/>
              </w:rPr>
              <w:t>式尿套</w:t>
            </w:r>
            <w:proofErr w:type="gramEnd"/>
            <w:r w:rsidRPr="009073F6">
              <w:rPr>
                <w:rFonts w:ascii="Times New Roman" w:eastAsia="標楷體" w:hAnsi="Times New Roman" w:hint="eastAsia"/>
                <w:color w:val="000000" w:themeColor="text1"/>
                <w:sz w:val="24"/>
                <w:szCs w:val="24"/>
              </w:rPr>
              <w:t>之固定帶可依照病人的</w:t>
            </w:r>
            <w:proofErr w:type="gramStart"/>
            <w:r w:rsidRPr="009073F6">
              <w:rPr>
                <w:rFonts w:ascii="Times New Roman" w:eastAsia="標楷體" w:hAnsi="Times New Roman" w:hint="eastAsia"/>
                <w:color w:val="000000" w:themeColor="text1"/>
                <w:sz w:val="24"/>
                <w:szCs w:val="24"/>
              </w:rPr>
              <w:t>大腿圍做調整</w:t>
            </w:r>
            <w:proofErr w:type="gramEnd"/>
            <w:r w:rsidRPr="009073F6">
              <w:rPr>
                <w:rFonts w:ascii="Times New Roman" w:eastAsia="標楷體" w:hAnsi="Times New Roman" w:hint="eastAsia"/>
                <w:color w:val="000000" w:themeColor="text1"/>
                <w:sz w:val="24"/>
                <w:szCs w:val="24"/>
              </w:rPr>
              <w:t>，</w:t>
            </w:r>
            <w:proofErr w:type="gramStart"/>
            <w:r w:rsidRPr="009073F6">
              <w:rPr>
                <w:rFonts w:ascii="Times New Roman" w:eastAsia="標楷體" w:hAnsi="Times New Roman" w:hint="eastAsia"/>
                <w:color w:val="000000" w:themeColor="text1"/>
                <w:sz w:val="24"/>
                <w:szCs w:val="24"/>
              </w:rPr>
              <w:t>尿套固定環</w:t>
            </w:r>
            <w:proofErr w:type="gramEnd"/>
            <w:r w:rsidRPr="009073F6">
              <w:rPr>
                <w:rFonts w:ascii="Times New Roman" w:eastAsia="標楷體" w:hAnsi="Times New Roman" w:hint="eastAsia"/>
                <w:color w:val="000000" w:themeColor="text1"/>
                <w:sz w:val="24"/>
                <w:szCs w:val="24"/>
              </w:rPr>
              <w:t>也可不用固定於陰莖上造成陰莖皮膚損傷之風險，且可減少尿布使用量，減輕照顧者經濟負擔，並使得</w:t>
            </w:r>
            <w:proofErr w:type="gramStart"/>
            <w:r w:rsidRPr="009073F6">
              <w:rPr>
                <w:rFonts w:ascii="Times New Roman" w:eastAsia="標楷體" w:hAnsi="Times New Roman" w:hint="eastAsia"/>
                <w:color w:val="000000" w:themeColor="text1"/>
                <w:sz w:val="24"/>
                <w:szCs w:val="24"/>
              </w:rPr>
              <w:t>使用尿套的</w:t>
            </w:r>
            <w:proofErr w:type="gramEnd"/>
            <w:r w:rsidRPr="009073F6">
              <w:rPr>
                <w:rFonts w:ascii="Times New Roman" w:eastAsia="標楷體" w:hAnsi="Times New Roman" w:hint="eastAsia"/>
                <w:color w:val="000000" w:themeColor="text1"/>
                <w:sz w:val="24"/>
                <w:szCs w:val="24"/>
              </w:rPr>
              <w:t>男性病人獲得更妥善的照護，進而降低尿失禁皮膚炎發生率，使護理同仁在臨床作業上達到更好的品質。</w:t>
            </w:r>
          </w:p>
        </w:tc>
        <w:tc>
          <w:tcPr>
            <w:tcW w:w="3533" w:type="dxa"/>
          </w:tcPr>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r w:rsidRPr="009073F6">
              <w:rPr>
                <w:rFonts w:ascii="Times New Roman" w:eastAsia="標楷體" w:hAnsi="Times New Roman" w:hint="eastAsia"/>
                <w:noProof/>
                <w:color w:val="000000" w:themeColor="text1"/>
                <w:sz w:val="24"/>
                <w:szCs w:val="24"/>
              </w:rPr>
              <w:drawing>
                <wp:anchor distT="0" distB="0" distL="114300" distR="114300" simplePos="0" relativeHeight="251659264" behindDoc="0" locked="0" layoutInCell="1" allowOverlap="1">
                  <wp:simplePos x="0" y="0"/>
                  <wp:positionH relativeFrom="column">
                    <wp:posOffset>-28575</wp:posOffset>
                  </wp:positionH>
                  <wp:positionV relativeFrom="paragraph">
                    <wp:posOffset>31750</wp:posOffset>
                  </wp:positionV>
                  <wp:extent cx="2160270" cy="1619885"/>
                  <wp:effectExtent l="19050" t="0" r="0" b="0"/>
                  <wp:wrapNone/>
                  <wp:docPr id="778" name="Picture 8" descr="IMG_3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IMG_3180"/>
                          <pic:cNvPicPr preferRelativeResize="0">
                            <a:picLocks noChangeArrowheads="1"/>
                          </pic:cNvPicPr>
                        </pic:nvPicPr>
                        <pic:blipFill>
                          <a:blip r:embed="rId12" cstate="print"/>
                          <a:srcRect/>
                          <a:stretch>
                            <a:fillRect/>
                          </a:stretch>
                        </pic:blipFill>
                        <pic:spPr bwMode="auto">
                          <a:xfrm>
                            <a:off x="0" y="0"/>
                            <a:ext cx="2160270" cy="1619885"/>
                          </a:xfrm>
                          <a:prstGeom prst="rect">
                            <a:avLst/>
                          </a:prstGeom>
                          <a:noFill/>
                          <a:ln w="38100">
                            <a:noFill/>
                            <a:miter lim="800000"/>
                            <a:headEnd/>
                            <a:tailEnd/>
                          </a:ln>
                        </pic:spPr>
                      </pic:pic>
                    </a:graphicData>
                  </a:graphic>
                </wp:anchor>
              </w:drawing>
            </w:r>
          </w:p>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p>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p>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p>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p>
          <w:p w:rsidR="00EB5F5D" w:rsidRPr="009073F6" w:rsidRDefault="00EB5F5D" w:rsidP="00F62868">
            <w:pPr>
              <w:pStyle w:val="3"/>
              <w:spacing w:line="260" w:lineRule="exact"/>
              <w:ind w:leftChars="0" w:left="0"/>
              <w:rPr>
                <w:rFonts w:ascii="Times New Roman" w:eastAsia="標楷體" w:hAnsi="Times New Roman"/>
                <w:color w:val="000000" w:themeColor="text1"/>
                <w:sz w:val="24"/>
                <w:szCs w:val="24"/>
              </w:rPr>
            </w:pPr>
          </w:p>
        </w:tc>
      </w:tr>
      <w:tr w:rsidR="00EB5F5D" w:rsidRPr="00BD3D22" w:rsidTr="00F62868">
        <w:trPr>
          <w:trHeight w:val="4336"/>
        </w:trPr>
        <w:tc>
          <w:tcPr>
            <w:tcW w:w="703" w:type="dxa"/>
            <w:tcBorders>
              <w:top w:val="single" w:sz="4" w:space="0" w:color="auto"/>
              <w:left w:val="single" w:sz="4" w:space="0" w:color="auto"/>
              <w:bottom w:val="single" w:sz="4" w:space="0" w:color="auto"/>
              <w:right w:val="single" w:sz="4" w:space="0" w:color="auto"/>
            </w:tcBorders>
            <w:vAlign w:val="center"/>
          </w:tcPr>
          <w:p w:rsidR="00EB5F5D" w:rsidRPr="003D4698" w:rsidRDefault="00EB5F5D" w:rsidP="00F62868">
            <w:pPr>
              <w:pStyle w:val="3"/>
              <w:spacing w:line="260" w:lineRule="exact"/>
              <w:ind w:leftChars="0" w:left="0"/>
              <w:jc w:val="center"/>
              <w:rPr>
                <w:rFonts w:ascii="Times New Roman" w:eastAsia="標楷體" w:hAnsi="Times New Roman"/>
                <w:color w:val="000000" w:themeColor="text1"/>
                <w:sz w:val="24"/>
                <w:szCs w:val="24"/>
              </w:rPr>
            </w:pPr>
            <w:r w:rsidRPr="003D4698">
              <w:rPr>
                <w:rFonts w:ascii="Times New Roman" w:eastAsia="標楷體" w:hAnsi="Times New Roman" w:hint="eastAsia"/>
                <w:color w:val="000000" w:themeColor="text1"/>
                <w:sz w:val="24"/>
                <w:szCs w:val="24"/>
              </w:rPr>
              <w:t>105</w:t>
            </w:r>
          </w:p>
        </w:tc>
        <w:tc>
          <w:tcPr>
            <w:tcW w:w="1831" w:type="dxa"/>
            <w:tcBorders>
              <w:top w:val="single" w:sz="4" w:space="0" w:color="auto"/>
              <w:left w:val="single" w:sz="4" w:space="0" w:color="auto"/>
              <w:bottom w:val="single" w:sz="4" w:space="0" w:color="auto"/>
              <w:right w:val="single" w:sz="4" w:space="0" w:color="auto"/>
            </w:tcBorders>
            <w:vAlign w:val="center"/>
          </w:tcPr>
          <w:p w:rsidR="00EB5F5D" w:rsidRPr="003D4698" w:rsidRDefault="00EB5F5D" w:rsidP="00F62868">
            <w:pPr>
              <w:pStyle w:val="3"/>
              <w:spacing w:line="260" w:lineRule="exact"/>
              <w:ind w:leftChars="-28" w:left="-67" w:rightChars="-33" w:right="-79" w:firstLineChars="5" w:firstLine="12"/>
              <w:rPr>
                <w:rFonts w:ascii="Times New Roman" w:eastAsia="標楷體" w:hAnsi="Times New Roman"/>
                <w:color w:val="000000" w:themeColor="text1"/>
                <w:sz w:val="24"/>
                <w:szCs w:val="24"/>
              </w:rPr>
            </w:pPr>
            <w:r w:rsidRPr="003D4698">
              <w:rPr>
                <w:rFonts w:ascii="Times New Roman" w:eastAsia="標楷體" w:hAnsi="Times New Roman"/>
                <w:color w:val="000000" w:themeColor="text1"/>
                <w:sz w:val="24"/>
                <w:szCs w:val="24"/>
              </w:rPr>
              <w:t>會呼吸的帽子</w:t>
            </w:r>
          </w:p>
          <w:p w:rsidR="00EB5F5D" w:rsidRPr="003D4698" w:rsidRDefault="00EB5F5D" w:rsidP="00F62868">
            <w:pPr>
              <w:pStyle w:val="3"/>
              <w:spacing w:line="260" w:lineRule="exact"/>
              <w:ind w:leftChars="-28" w:left="-67" w:rightChars="-33" w:right="-79" w:firstLineChars="5" w:firstLine="12"/>
              <w:jc w:val="both"/>
              <w:rPr>
                <w:rFonts w:ascii="Times New Roman" w:eastAsia="標楷體" w:hAnsi="Times New Roman"/>
                <w:color w:val="000000" w:themeColor="text1"/>
                <w:sz w:val="24"/>
                <w:szCs w:val="24"/>
              </w:rPr>
            </w:pPr>
          </w:p>
        </w:tc>
        <w:tc>
          <w:tcPr>
            <w:tcW w:w="3553" w:type="dxa"/>
            <w:tcBorders>
              <w:top w:val="single" w:sz="4" w:space="0" w:color="auto"/>
              <w:left w:val="single" w:sz="4" w:space="0" w:color="auto"/>
              <w:bottom w:val="single" w:sz="4" w:space="0" w:color="auto"/>
              <w:right w:val="single" w:sz="4" w:space="0" w:color="auto"/>
            </w:tcBorders>
            <w:vAlign w:val="center"/>
          </w:tcPr>
          <w:p w:rsidR="00EB5F5D" w:rsidRPr="003D4698" w:rsidRDefault="00EB5F5D" w:rsidP="00F62868">
            <w:pPr>
              <w:pStyle w:val="3"/>
              <w:ind w:leftChars="-31" w:left="-74" w:rightChars="-27" w:right="-65" w:firstLineChars="5" w:firstLine="12"/>
              <w:rPr>
                <w:rFonts w:ascii="Times New Roman" w:eastAsia="標楷體" w:hAnsi="Times New Roman"/>
                <w:color w:val="000000" w:themeColor="text1"/>
                <w:sz w:val="24"/>
                <w:szCs w:val="24"/>
              </w:rPr>
            </w:pPr>
            <w:r w:rsidRPr="003D4698">
              <w:rPr>
                <w:rFonts w:ascii="Times New Roman" w:eastAsia="標楷體" w:hAnsi="Times New Roman" w:hint="eastAsia"/>
                <w:color w:val="000000" w:themeColor="text1"/>
                <w:sz w:val="24"/>
                <w:szCs w:val="24"/>
              </w:rPr>
              <w:t>新生兒呼吸管</w:t>
            </w:r>
            <w:proofErr w:type="gramStart"/>
            <w:r w:rsidRPr="003D4698">
              <w:rPr>
                <w:rFonts w:ascii="Times New Roman" w:eastAsia="標楷體" w:hAnsi="Times New Roman"/>
                <w:color w:val="000000" w:themeColor="text1"/>
                <w:sz w:val="24"/>
                <w:szCs w:val="24"/>
              </w:rPr>
              <w:t>固定帽</w:t>
            </w:r>
            <w:proofErr w:type="gramEnd"/>
            <w:r w:rsidRPr="003D4698">
              <w:rPr>
                <w:rFonts w:ascii="Times New Roman" w:eastAsia="標楷體" w:hAnsi="Times New Roman"/>
                <w:color w:val="000000" w:themeColor="text1"/>
                <w:sz w:val="24"/>
                <w:szCs w:val="24"/>
              </w:rPr>
              <w:t>創新設計，不止成功幫助</w:t>
            </w:r>
            <w:r w:rsidRPr="003D4698">
              <w:rPr>
                <w:rFonts w:ascii="Times New Roman" w:eastAsia="標楷體" w:hAnsi="Times New Roman" w:hint="eastAsia"/>
                <w:color w:val="000000" w:themeColor="text1"/>
                <w:sz w:val="24"/>
                <w:szCs w:val="24"/>
              </w:rPr>
              <w:t>嬰</w:t>
            </w:r>
            <w:r w:rsidRPr="003D4698">
              <w:rPr>
                <w:rFonts w:ascii="Times New Roman" w:eastAsia="標楷體" w:hAnsi="Times New Roman"/>
                <w:color w:val="000000" w:themeColor="text1"/>
                <w:sz w:val="24"/>
                <w:szCs w:val="24"/>
              </w:rPr>
              <w:t>兒渡過呼吸窘迫的重要性，改善治療後呼吸困難明顯改善，膚色、反應好轉、血氣指標明顯上</w:t>
            </w:r>
            <w:r w:rsidRPr="003D4698">
              <w:rPr>
                <w:rFonts w:ascii="Times New Roman" w:eastAsia="標楷體" w:hAnsi="Times New Roman" w:hint="eastAsia"/>
                <w:color w:val="000000" w:themeColor="text1"/>
                <w:sz w:val="24"/>
                <w:szCs w:val="24"/>
              </w:rPr>
              <w:t>升</w:t>
            </w:r>
            <w:r w:rsidRPr="003D4698">
              <w:rPr>
                <w:rFonts w:ascii="Times New Roman" w:eastAsia="標楷體" w:hAnsi="Times New Roman"/>
                <w:color w:val="000000" w:themeColor="text1"/>
                <w:sz w:val="24"/>
                <w:szCs w:val="24"/>
              </w:rPr>
              <w:t>且能減少氣胸等併發症。藉由一個好的固定方式</w:t>
            </w:r>
            <w:r w:rsidRPr="003D4698">
              <w:rPr>
                <w:rFonts w:ascii="Times New Roman" w:eastAsia="標楷體" w:hAnsi="Times New Roman" w:hint="eastAsia"/>
                <w:color w:val="000000" w:themeColor="text1"/>
                <w:sz w:val="24"/>
                <w:szCs w:val="24"/>
              </w:rPr>
              <w:t>，</w:t>
            </w:r>
            <w:r w:rsidRPr="003D4698">
              <w:rPr>
                <w:rFonts w:ascii="Times New Roman" w:eastAsia="標楷體" w:hAnsi="Times New Roman"/>
                <w:color w:val="000000" w:themeColor="text1"/>
                <w:sz w:val="24"/>
                <w:szCs w:val="24"/>
              </w:rPr>
              <w:t>減少躁動</w:t>
            </w:r>
            <w:r w:rsidRPr="003D4698">
              <w:rPr>
                <w:rFonts w:ascii="Times New Roman" w:eastAsia="標楷體" w:hAnsi="Times New Roman" w:hint="eastAsia"/>
                <w:color w:val="000000" w:themeColor="text1"/>
                <w:sz w:val="24"/>
                <w:szCs w:val="24"/>
              </w:rPr>
              <w:t>造成</w:t>
            </w:r>
            <w:r w:rsidRPr="003D4698">
              <w:rPr>
                <w:rFonts w:ascii="Times New Roman" w:eastAsia="標楷體" w:hAnsi="Times New Roman"/>
                <w:color w:val="000000" w:themeColor="text1"/>
                <w:sz w:val="24"/>
                <w:szCs w:val="24"/>
              </w:rPr>
              <w:t>管路移位及由口漏氣等</w:t>
            </w:r>
            <w:r w:rsidRPr="003D4698">
              <w:rPr>
                <w:rFonts w:ascii="Times New Roman" w:eastAsia="標楷體" w:hAnsi="Times New Roman" w:hint="eastAsia"/>
                <w:color w:val="000000" w:themeColor="text1"/>
                <w:sz w:val="24"/>
                <w:szCs w:val="24"/>
              </w:rPr>
              <w:t>，減少</w:t>
            </w:r>
            <w:r w:rsidRPr="003D4698">
              <w:rPr>
                <w:rFonts w:ascii="Times New Roman" w:eastAsia="標楷體" w:hAnsi="Times New Roman"/>
                <w:color w:val="000000" w:themeColor="text1"/>
                <w:sz w:val="24"/>
                <w:szCs w:val="24"/>
              </w:rPr>
              <w:t>通氣效果不佳及鼻中隔的損傷等併發症</w:t>
            </w:r>
            <w:r w:rsidRPr="003D4698">
              <w:rPr>
                <w:rFonts w:ascii="Times New Roman" w:eastAsia="標楷體" w:hAnsi="Times New Roman" w:hint="eastAsia"/>
                <w:color w:val="000000" w:themeColor="text1"/>
                <w:sz w:val="24"/>
                <w:szCs w:val="24"/>
              </w:rPr>
              <w:t>，</w:t>
            </w:r>
            <w:r w:rsidRPr="003D4698">
              <w:rPr>
                <w:rFonts w:ascii="Times New Roman" w:eastAsia="標楷體" w:hAnsi="Times New Roman"/>
                <w:color w:val="000000" w:themeColor="text1"/>
                <w:sz w:val="24"/>
                <w:szCs w:val="24"/>
              </w:rPr>
              <w:t>進而提升生理穩定</w:t>
            </w:r>
            <w:r w:rsidRPr="003D4698">
              <w:rPr>
                <w:rFonts w:ascii="Times New Roman" w:eastAsia="標楷體" w:hAnsi="Times New Roman"/>
                <w:color w:val="000000" w:themeColor="text1"/>
                <w:sz w:val="24"/>
                <w:szCs w:val="24"/>
              </w:rPr>
              <w:t>(</w:t>
            </w:r>
            <w:r w:rsidRPr="003D4698">
              <w:rPr>
                <w:rFonts w:ascii="Times New Roman" w:eastAsia="標楷體" w:hAnsi="Times New Roman"/>
                <w:color w:val="000000" w:themeColor="text1"/>
                <w:sz w:val="24"/>
                <w:szCs w:val="24"/>
              </w:rPr>
              <w:t>呼吸、心跳</w:t>
            </w:r>
            <w:proofErr w:type="gramStart"/>
            <w:r w:rsidRPr="003D4698">
              <w:rPr>
                <w:rFonts w:ascii="Times New Roman" w:eastAsia="標楷體" w:hAnsi="Times New Roman"/>
                <w:color w:val="000000" w:themeColor="text1"/>
                <w:sz w:val="24"/>
                <w:szCs w:val="24"/>
              </w:rPr>
              <w:t>及氧合</w:t>
            </w:r>
            <w:proofErr w:type="gramEnd"/>
            <w:r w:rsidRPr="003D4698">
              <w:rPr>
                <w:rFonts w:ascii="Times New Roman" w:eastAsia="標楷體" w:hAnsi="Times New Roman"/>
                <w:color w:val="000000" w:themeColor="text1"/>
                <w:sz w:val="24"/>
                <w:szCs w:val="24"/>
              </w:rPr>
              <w:t>)</w:t>
            </w:r>
            <w:r w:rsidRPr="003D4698">
              <w:rPr>
                <w:rFonts w:ascii="Times New Roman" w:eastAsia="標楷體" w:hAnsi="Times New Roman"/>
                <w:color w:val="000000" w:themeColor="text1"/>
                <w:sz w:val="24"/>
                <w:szCs w:val="24"/>
              </w:rPr>
              <w:t>、促進能量保存，減少生理行為壓力，進而減少呼吸器使用天數。</w:t>
            </w:r>
          </w:p>
        </w:tc>
        <w:tc>
          <w:tcPr>
            <w:tcW w:w="3533" w:type="dxa"/>
            <w:tcBorders>
              <w:top w:val="single" w:sz="4" w:space="0" w:color="auto"/>
              <w:left w:val="single" w:sz="4" w:space="0" w:color="auto"/>
              <w:bottom w:val="single" w:sz="4" w:space="0" w:color="auto"/>
              <w:right w:val="single" w:sz="4" w:space="0" w:color="auto"/>
            </w:tcBorders>
          </w:tcPr>
          <w:p w:rsidR="00EB5F5D" w:rsidRPr="003D4698" w:rsidRDefault="00EB5F5D" w:rsidP="00F62868">
            <w:pPr>
              <w:pStyle w:val="3"/>
              <w:spacing w:line="260" w:lineRule="exact"/>
              <w:ind w:leftChars="0" w:left="0"/>
              <w:rPr>
                <w:rFonts w:ascii="Times New Roman" w:eastAsia="標楷體" w:hAnsi="Times New Roman"/>
                <w:noProof/>
                <w:color w:val="000000" w:themeColor="text1"/>
                <w:sz w:val="24"/>
                <w:szCs w:val="24"/>
              </w:rPr>
            </w:pPr>
            <w:r w:rsidRPr="003D4698">
              <w:rPr>
                <w:rFonts w:ascii="Times New Roman" w:eastAsia="標楷體" w:hAnsi="Times New Roman"/>
                <w:noProof/>
                <w:color w:val="000000" w:themeColor="text1"/>
                <w:sz w:val="24"/>
                <w:szCs w:val="24"/>
              </w:rPr>
              <w:drawing>
                <wp:anchor distT="0" distB="0" distL="114300" distR="114300" simplePos="0" relativeHeight="251666432" behindDoc="0" locked="0" layoutInCell="1" allowOverlap="1">
                  <wp:simplePos x="0" y="0"/>
                  <wp:positionH relativeFrom="column">
                    <wp:posOffset>-39370</wp:posOffset>
                  </wp:positionH>
                  <wp:positionV relativeFrom="paragraph">
                    <wp:posOffset>24765</wp:posOffset>
                  </wp:positionV>
                  <wp:extent cx="2183130" cy="1654810"/>
                  <wp:effectExtent l="19050" t="0" r="7620" b="0"/>
                  <wp:wrapNone/>
                  <wp:docPr id="779" name="圖片 3" descr="照片 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照片 007"/>
                          <pic:cNvPicPr>
                            <a:picLocks noChangeAspect="1" noChangeArrowheads="1"/>
                          </pic:cNvPicPr>
                        </pic:nvPicPr>
                        <pic:blipFill>
                          <a:blip r:embed="rId13" cstate="print"/>
                          <a:srcRect/>
                          <a:stretch>
                            <a:fillRect/>
                          </a:stretch>
                        </pic:blipFill>
                        <pic:spPr bwMode="auto">
                          <a:xfrm>
                            <a:off x="0" y="0"/>
                            <a:ext cx="2183130" cy="1654810"/>
                          </a:xfrm>
                          <a:prstGeom prst="rect">
                            <a:avLst/>
                          </a:prstGeom>
                          <a:noFill/>
                          <a:ln w="9525">
                            <a:noFill/>
                            <a:miter lim="800000"/>
                            <a:headEnd/>
                            <a:tailEnd/>
                          </a:ln>
                        </pic:spPr>
                      </pic:pic>
                    </a:graphicData>
                  </a:graphic>
                </wp:anchor>
              </w:drawing>
            </w:r>
          </w:p>
        </w:tc>
      </w:tr>
      <w:tr w:rsidR="00EB5F5D" w:rsidRPr="00BD3D22" w:rsidTr="00F62868">
        <w:trPr>
          <w:trHeight w:val="346"/>
        </w:trPr>
        <w:tc>
          <w:tcPr>
            <w:tcW w:w="703" w:type="dxa"/>
            <w:tcBorders>
              <w:top w:val="single" w:sz="4" w:space="0" w:color="auto"/>
              <w:left w:val="single" w:sz="4" w:space="0" w:color="auto"/>
              <w:bottom w:val="single" w:sz="4" w:space="0" w:color="auto"/>
              <w:right w:val="single" w:sz="4" w:space="0" w:color="auto"/>
            </w:tcBorders>
            <w:vAlign w:val="center"/>
          </w:tcPr>
          <w:p w:rsidR="00EB5F5D" w:rsidRPr="003D4698" w:rsidRDefault="00EB5F5D" w:rsidP="00F62868">
            <w:pPr>
              <w:pStyle w:val="3"/>
              <w:spacing w:line="260" w:lineRule="exact"/>
              <w:ind w:leftChars="0" w:left="0"/>
              <w:jc w:val="center"/>
              <w:rPr>
                <w:rFonts w:ascii="Times New Roman" w:eastAsia="標楷體" w:hAnsi="Times New Roman"/>
                <w:color w:val="000000" w:themeColor="text1"/>
                <w:sz w:val="24"/>
                <w:szCs w:val="24"/>
              </w:rPr>
            </w:pPr>
            <w:r w:rsidRPr="003D4698">
              <w:rPr>
                <w:rFonts w:ascii="Times New Roman" w:eastAsia="標楷體" w:hAnsi="Times New Roman" w:hint="eastAsia"/>
                <w:color w:val="000000" w:themeColor="text1"/>
                <w:sz w:val="24"/>
                <w:szCs w:val="24"/>
              </w:rPr>
              <w:t>105</w:t>
            </w:r>
          </w:p>
        </w:tc>
        <w:tc>
          <w:tcPr>
            <w:tcW w:w="1831" w:type="dxa"/>
            <w:tcBorders>
              <w:top w:val="single" w:sz="4" w:space="0" w:color="auto"/>
              <w:left w:val="single" w:sz="4" w:space="0" w:color="auto"/>
              <w:bottom w:val="single" w:sz="4" w:space="0" w:color="auto"/>
              <w:right w:val="single" w:sz="4" w:space="0" w:color="auto"/>
            </w:tcBorders>
            <w:vAlign w:val="center"/>
          </w:tcPr>
          <w:p w:rsidR="00EB5F5D" w:rsidRPr="003D4698" w:rsidRDefault="00EB5F5D" w:rsidP="00F62868">
            <w:pPr>
              <w:pStyle w:val="3"/>
              <w:spacing w:line="260" w:lineRule="exact"/>
              <w:ind w:leftChars="-28" w:left="-67" w:rightChars="-33" w:right="-79" w:firstLineChars="5" w:firstLine="12"/>
              <w:jc w:val="both"/>
              <w:rPr>
                <w:rFonts w:ascii="Times New Roman" w:eastAsia="標楷體" w:hAnsi="Times New Roman"/>
                <w:color w:val="000000" w:themeColor="text1"/>
                <w:sz w:val="24"/>
                <w:szCs w:val="24"/>
              </w:rPr>
            </w:pPr>
            <w:r w:rsidRPr="003D4698">
              <w:rPr>
                <w:rFonts w:ascii="Times New Roman" w:eastAsia="標楷體" w:hAnsi="Times New Roman" w:hint="eastAsia"/>
                <w:color w:val="000000" w:themeColor="text1"/>
                <w:sz w:val="24"/>
                <w:szCs w:val="24"/>
              </w:rPr>
              <w:t>急診室病人住院流程改善</w:t>
            </w:r>
          </w:p>
        </w:tc>
        <w:tc>
          <w:tcPr>
            <w:tcW w:w="3553" w:type="dxa"/>
            <w:tcBorders>
              <w:top w:val="single" w:sz="4" w:space="0" w:color="auto"/>
              <w:left w:val="single" w:sz="4" w:space="0" w:color="auto"/>
              <w:bottom w:val="single" w:sz="4" w:space="0" w:color="auto"/>
              <w:right w:val="single" w:sz="4" w:space="0" w:color="auto"/>
            </w:tcBorders>
            <w:vAlign w:val="center"/>
          </w:tcPr>
          <w:p w:rsidR="00EB5F5D" w:rsidRPr="003D4698" w:rsidRDefault="00EB5F5D" w:rsidP="00F62868">
            <w:pPr>
              <w:pStyle w:val="3"/>
              <w:ind w:rightChars="-27" w:right="-65" w:firstLineChars="5" w:firstLine="12"/>
              <w:rPr>
                <w:rFonts w:ascii="Times New Roman" w:eastAsia="標楷體" w:hAnsi="Times New Roman"/>
                <w:color w:val="000000" w:themeColor="text1"/>
                <w:sz w:val="24"/>
                <w:szCs w:val="24"/>
              </w:rPr>
            </w:pPr>
            <w:r w:rsidRPr="003D4698">
              <w:rPr>
                <w:rFonts w:ascii="Times New Roman" w:eastAsia="標楷體" w:hAnsi="Times New Roman"/>
                <w:color w:val="000000" w:themeColor="text1"/>
                <w:sz w:val="24"/>
                <w:szCs w:val="24"/>
              </w:rPr>
              <w:t>急診醫師評估病</w:t>
            </w:r>
            <w:r w:rsidRPr="003D4698">
              <w:rPr>
                <w:rFonts w:ascii="Times New Roman" w:eastAsia="標楷體" w:hAnsi="Times New Roman" w:hint="eastAsia"/>
                <w:color w:val="000000" w:themeColor="text1"/>
                <w:sz w:val="24"/>
                <w:szCs w:val="24"/>
              </w:rPr>
              <w:t>人</w:t>
            </w:r>
            <w:r w:rsidRPr="003D4698">
              <w:rPr>
                <w:rFonts w:ascii="Times New Roman" w:eastAsia="標楷體" w:hAnsi="Times New Roman"/>
                <w:color w:val="000000" w:themeColor="text1"/>
                <w:sz w:val="24"/>
                <w:szCs w:val="24"/>
              </w:rPr>
              <w:t>須住院治療，連絡</w:t>
            </w:r>
            <w:r w:rsidRPr="003D4698">
              <w:rPr>
                <w:rFonts w:ascii="Times New Roman" w:eastAsia="標楷體" w:hAnsi="Times New Roman" w:hint="eastAsia"/>
                <w:color w:val="000000" w:themeColor="text1"/>
                <w:sz w:val="24"/>
                <w:szCs w:val="24"/>
              </w:rPr>
              <w:t>內外</w:t>
            </w:r>
            <w:r w:rsidRPr="003D4698">
              <w:rPr>
                <w:rFonts w:ascii="Times New Roman" w:eastAsia="標楷體" w:hAnsi="Times New Roman"/>
                <w:color w:val="000000" w:themeColor="text1"/>
                <w:sz w:val="24"/>
                <w:szCs w:val="24"/>
              </w:rPr>
              <w:t>科總醫師協調床位，開立空白床位</w:t>
            </w:r>
            <w:r w:rsidRPr="003D4698">
              <w:rPr>
                <w:rFonts w:ascii="Times New Roman" w:eastAsia="標楷體" w:hAnsi="Times New Roman"/>
                <w:color w:val="000000" w:themeColor="text1"/>
                <w:sz w:val="24"/>
                <w:szCs w:val="24"/>
              </w:rPr>
              <w:t>(</w:t>
            </w:r>
            <w:r w:rsidRPr="003D4698">
              <w:rPr>
                <w:rFonts w:ascii="Times New Roman" w:eastAsia="標楷體" w:hAnsi="Times New Roman"/>
                <w:color w:val="000000" w:themeColor="text1"/>
                <w:sz w:val="24"/>
                <w:szCs w:val="24"/>
              </w:rPr>
              <w:t>未</w:t>
            </w:r>
            <w:proofErr w:type="gramStart"/>
            <w:r w:rsidRPr="003D4698">
              <w:rPr>
                <w:rFonts w:ascii="Times New Roman" w:eastAsia="標楷體" w:hAnsi="Times New Roman"/>
                <w:color w:val="000000" w:themeColor="text1"/>
                <w:sz w:val="24"/>
                <w:szCs w:val="24"/>
              </w:rPr>
              <w:t>填入床號</w:t>
            </w:r>
            <w:proofErr w:type="gramEnd"/>
            <w:r w:rsidRPr="003D4698">
              <w:rPr>
                <w:rFonts w:ascii="Times New Roman" w:eastAsia="標楷體" w:hAnsi="Times New Roman"/>
                <w:color w:val="000000" w:themeColor="text1"/>
                <w:sz w:val="24"/>
                <w:szCs w:val="24"/>
              </w:rPr>
              <w:t>)</w:t>
            </w:r>
            <w:r w:rsidRPr="003D4698">
              <w:rPr>
                <w:rFonts w:ascii="Times New Roman" w:eastAsia="標楷體" w:hAnsi="Times New Roman"/>
                <w:color w:val="000000" w:themeColor="text1"/>
                <w:sz w:val="24"/>
                <w:szCs w:val="24"/>
              </w:rPr>
              <w:t>入院申請單，並附上「急診部登記住院需知」，</w:t>
            </w:r>
            <w:r w:rsidRPr="003D4698">
              <w:rPr>
                <w:rFonts w:ascii="Times New Roman" w:eastAsia="標楷體" w:hAnsi="Times New Roman" w:hint="eastAsia"/>
                <w:color w:val="000000" w:themeColor="text1"/>
                <w:sz w:val="24"/>
                <w:szCs w:val="24"/>
              </w:rPr>
              <w:t>跟</w:t>
            </w:r>
            <w:r w:rsidRPr="003D4698">
              <w:rPr>
                <w:rFonts w:ascii="Times New Roman" w:eastAsia="標楷體" w:hAnsi="Times New Roman"/>
                <w:color w:val="000000" w:themeColor="text1"/>
                <w:sz w:val="24"/>
                <w:szCs w:val="24"/>
              </w:rPr>
              <w:t>病人</w:t>
            </w:r>
            <w:r w:rsidRPr="003D4698">
              <w:rPr>
                <w:rFonts w:ascii="Times New Roman" w:eastAsia="標楷體" w:hAnsi="Times New Roman" w:hint="eastAsia"/>
                <w:color w:val="000000" w:themeColor="text1"/>
                <w:sz w:val="24"/>
                <w:szCs w:val="24"/>
              </w:rPr>
              <w:t>及</w:t>
            </w:r>
            <w:r w:rsidRPr="003D4698">
              <w:rPr>
                <w:rFonts w:ascii="Times New Roman" w:eastAsia="標楷體" w:hAnsi="Times New Roman"/>
                <w:color w:val="000000" w:themeColor="text1"/>
                <w:sz w:val="24"/>
                <w:szCs w:val="24"/>
              </w:rPr>
              <w:t>家屬詳細解釋病情及治療後</w:t>
            </w:r>
            <w:r w:rsidRPr="003D4698">
              <w:rPr>
                <w:rFonts w:ascii="Times New Roman" w:eastAsia="標楷體" w:hAnsi="Times New Roman" w:hint="eastAsia"/>
                <w:color w:val="000000" w:themeColor="text1"/>
                <w:sz w:val="24"/>
                <w:szCs w:val="24"/>
              </w:rPr>
              <w:t>，</w:t>
            </w:r>
            <w:r w:rsidRPr="003D4698">
              <w:rPr>
                <w:rFonts w:ascii="Times New Roman" w:eastAsia="標楷體" w:hAnsi="Times New Roman"/>
                <w:color w:val="000000" w:themeColor="text1"/>
                <w:sz w:val="24"/>
                <w:szCs w:val="24"/>
              </w:rPr>
              <w:t>再由護理</w:t>
            </w:r>
            <w:r w:rsidRPr="003D4698">
              <w:rPr>
                <w:rFonts w:ascii="Times New Roman" w:eastAsia="標楷體" w:hAnsi="Times New Roman" w:hint="eastAsia"/>
                <w:color w:val="000000" w:themeColor="text1"/>
                <w:sz w:val="24"/>
                <w:szCs w:val="24"/>
              </w:rPr>
              <w:t>師</w:t>
            </w:r>
            <w:r w:rsidRPr="003D4698">
              <w:rPr>
                <w:rFonts w:ascii="Times New Roman" w:eastAsia="標楷體" w:hAnsi="Times New Roman"/>
                <w:color w:val="000000" w:themeColor="text1"/>
                <w:sz w:val="24"/>
                <w:szCs w:val="24"/>
              </w:rPr>
              <w:t>引導病人或家屬持空白入院申請單到櫃台辦理登記住院手續，並解釋：「請先於櫃台登記</w:t>
            </w:r>
            <w:r w:rsidRPr="003D4698">
              <w:rPr>
                <w:rFonts w:ascii="Times New Roman" w:eastAsia="標楷體" w:hAnsi="Times New Roman" w:hint="eastAsia"/>
                <w:color w:val="000000" w:themeColor="text1"/>
                <w:sz w:val="24"/>
                <w:szCs w:val="24"/>
              </w:rPr>
              <w:t>住院</w:t>
            </w:r>
            <w:r w:rsidRPr="003D4698">
              <w:rPr>
                <w:rFonts w:ascii="Times New Roman" w:eastAsia="標楷體" w:hAnsi="Times New Roman"/>
                <w:color w:val="000000" w:themeColor="text1"/>
                <w:sz w:val="24"/>
                <w:szCs w:val="24"/>
              </w:rPr>
              <w:t>，有床位即通知您入院」。待總醫師提供實際</w:t>
            </w:r>
            <w:proofErr w:type="gramStart"/>
            <w:r w:rsidRPr="003D4698">
              <w:rPr>
                <w:rFonts w:ascii="Times New Roman" w:eastAsia="標楷體" w:hAnsi="Times New Roman" w:hint="eastAsia"/>
                <w:color w:val="000000" w:themeColor="text1"/>
                <w:sz w:val="24"/>
                <w:szCs w:val="24"/>
              </w:rPr>
              <w:t>空</w:t>
            </w:r>
            <w:r w:rsidRPr="003D4698">
              <w:rPr>
                <w:rFonts w:ascii="Times New Roman" w:eastAsia="標楷體" w:hAnsi="Times New Roman"/>
                <w:color w:val="000000" w:themeColor="text1"/>
                <w:sz w:val="24"/>
                <w:szCs w:val="24"/>
              </w:rPr>
              <w:t>床號後</w:t>
            </w:r>
            <w:proofErr w:type="gramEnd"/>
            <w:r w:rsidRPr="003D4698">
              <w:rPr>
                <w:rFonts w:ascii="Times New Roman" w:eastAsia="標楷體" w:hAnsi="Times New Roman"/>
                <w:color w:val="000000" w:themeColor="text1"/>
                <w:sz w:val="24"/>
                <w:szCs w:val="24"/>
              </w:rPr>
              <w:t>則，</w:t>
            </w:r>
            <w:r w:rsidRPr="003D4698">
              <w:rPr>
                <w:rFonts w:ascii="Times New Roman" w:eastAsia="標楷體" w:hAnsi="Times New Roman" w:hint="eastAsia"/>
                <w:color w:val="000000" w:themeColor="text1"/>
                <w:sz w:val="24"/>
                <w:szCs w:val="24"/>
              </w:rPr>
              <w:t>再請</w:t>
            </w:r>
            <w:r w:rsidRPr="003D4698">
              <w:rPr>
                <w:rFonts w:ascii="Times New Roman" w:eastAsia="標楷體" w:hAnsi="Times New Roman"/>
                <w:color w:val="000000" w:themeColor="text1"/>
                <w:sz w:val="24"/>
                <w:szCs w:val="24"/>
              </w:rPr>
              <w:t>病人或家屬</w:t>
            </w:r>
            <w:proofErr w:type="gramStart"/>
            <w:r w:rsidRPr="003D4698">
              <w:rPr>
                <w:rFonts w:ascii="Times New Roman" w:eastAsia="標楷體" w:hAnsi="Times New Roman"/>
                <w:color w:val="000000" w:themeColor="text1"/>
                <w:sz w:val="24"/>
                <w:szCs w:val="24"/>
              </w:rPr>
              <w:t>持單</w:t>
            </w:r>
            <w:r w:rsidRPr="003D4698">
              <w:rPr>
                <w:rFonts w:ascii="Times New Roman" w:eastAsia="標楷體" w:hAnsi="Times New Roman" w:hint="eastAsia"/>
                <w:color w:val="000000" w:themeColor="text1"/>
                <w:sz w:val="24"/>
                <w:szCs w:val="24"/>
              </w:rPr>
              <w:t>瓣裡</w:t>
            </w:r>
            <w:proofErr w:type="gramEnd"/>
            <w:r w:rsidRPr="003D4698">
              <w:rPr>
                <w:rFonts w:ascii="Times New Roman" w:eastAsia="標楷體" w:hAnsi="Times New Roman"/>
                <w:color w:val="000000" w:themeColor="text1"/>
                <w:sz w:val="24"/>
                <w:szCs w:val="24"/>
              </w:rPr>
              <w:t>住院</w:t>
            </w:r>
            <w:r w:rsidRPr="003D4698">
              <w:rPr>
                <w:rFonts w:ascii="Times New Roman" w:eastAsia="標楷體" w:hAnsi="Times New Roman" w:hint="eastAsia"/>
                <w:color w:val="000000" w:themeColor="text1"/>
                <w:sz w:val="24"/>
                <w:szCs w:val="24"/>
              </w:rPr>
              <w:t>手續</w:t>
            </w:r>
            <w:r w:rsidRPr="003D4698">
              <w:rPr>
                <w:rFonts w:ascii="Times New Roman" w:eastAsia="標楷體" w:hAnsi="Times New Roman"/>
                <w:color w:val="000000" w:themeColor="text1"/>
                <w:sz w:val="24"/>
                <w:szCs w:val="24"/>
              </w:rPr>
              <w:t>。</w:t>
            </w:r>
          </w:p>
        </w:tc>
        <w:tc>
          <w:tcPr>
            <w:tcW w:w="3533" w:type="dxa"/>
            <w:tcBorders>
              <w:top w:val="single" w:sz="4" w:space="0" w:color="auto"/>
              <w:left w:val="single" w:sz="4" w:space="0" w:color="auto"/>
              <w:bottom w:val="single" w:sz="4" w:space="0" w:color="auto"/>
              <w:right w:val="single" w:sz="4" w:space="0" w:color="auto"/>
            </w:tcBorders>
          </w:tcPr>
          <w:p w:rsidR="00EB5F5D" w:rsidRPr="003D4698" w:rsidRDefault="00EB5F5D" w:rsidP="00F62868">
            <w:pPr>
              <w:pStyle w:val="3"/>
              <w:spacing w:line="260" w:lineRule="exact"/>
              <w:ind w:leftChars="0" w:left="0"/>
              <w:rPr>
                <w:rFonts w:ascii="Times New Roman" w:eastAsia="標楷體" w:hAnsi="Times New Roman"/>
                <w:noProof/>
                <w:color w:val="000000" w:themeColor="text1"/>
                <w:sz w:val="24"/>
                <w:szCs w:val="24"/>
              </w:rPr>
            </w:pPr>
            <w:r w:rsidRPr="003D4698">
              <w:rPr>
                <w:rFonts w:ascii="Times New Roman" w:eastAsia="標楷體" w:hAnsi="Times New Roman" w:hint="eastAsia"/>
                <w:noProof/>
                <w:color w:val="000000" w:themeColor="text1"/>
                <w:sz w:val="24"/>
                <w:szCs w:val="24"/>
              </w:rPr>
              <w:drawing>
                <wp:anchor distT="0" distB="0" distL="114300" distR="114300" simplePos="0" relativeHeight="251667456" behindDoc="0" locked="0" layoutInCell="1" allowOverlap="1">
                  <wp:simplePos x="0" y="0"/>
                  <wp:positionH relativeFrom="column">
                    <wp:posOffset>-53340</wp:posOffset>
                  </wp:positionH>
                  <wp:positionV relativeFrom="paragraph">
                    <wp:posOffset>45085</wp:posOffset>
                  </wp:positionV>
                  <wp:extent cx="2171700" cy="1866265"/>
                  <wp:effectExtent l="19050" t="0" r="0" b="0"/>
                  <wp:wrapNone/>
                  <wp:docPr id="783" name="圖片 4"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
                          <pic:cNvPicPr>
                            <a:picLocks noChangeAspect="1" noChangeArrowheads="1"/>
                          </pic:cNvPicPr>
                        </pic:nvPicPr>
                        <pic:blipFill>
                          <a:blip r:embed="rId14" cstate="print"/>
                          <a:srcRect/>
                          <a:stretch>
                            <a:fillRect/>
                          </a:stretch>
                        </pic:blipFill>
                        <pic:spPr bwMode="auto">
                          <a:xfrm>
                            <a:off x="0" y="0"/>
                            <a:ext cx="2171700" cy="1866265"/>
                          </a:xfrm>
                          <a:prstGeom prst="rect">
                            <a:avLst/>
                          </a:prstGeom>
                          <a:noFill/>
                          <a:ln w="9525">
                            <a:noFill/>
                            <a:miter lim="800000"/>
                            <a:headEnd/>
                            <a:tailEnd/>
                          </a:ln>
                        </pic:spPr>
                      </pic:pic>
                    </a:graphicData>
                  </a:graphic>
                </wp:anchor>
              </w:drawing>
            </w:r>
          </w:p>
        </w:tc>
      </w:tr>
      <w:tr w:rsidR="00EB5F5D" w:rsidRPr="00BD3D22" w:rsidTr="00F62868">
        <w:trPr>
          <w:trHeight w:val="3581"/>
        </w:trPr>
        <w:tc>
          <w:tcPr>
            <w:tcW w:w="703" w:type="dxa"/>
            <w:tcBorders>
              <w:top w:val="single" w:sz="4" w:space="0" w:color="auto"/>
              <w:left w:val="single" w:sz="4" w:space="0" w:color="auto"/>
              <w:bottom w:val="single" w:sz="4" w:space="0" w:color="auto"/>
              <w:right w:val="single" w:sz="4" w:space="0" w:color="auto"/>
            </w:tcBorders>
            <w:vAlign w:val="center"/>
          </w:tcPr>
          <w:p w:rsidR="00EB5F5D" w:rsidRPr="003D4698" w:rsidRDefault="00EB5F5D" w:rsidP="00F62868">
            <w:pPr>
              <w:pStyle w:val="3"/>
              <w:spacing w:line="260" w:lineRule="exact"/>
              <w:ind w:leftChars="0" w:left="0"/>
              <w:jc w:val="center"/>
              <w:rPr>
                <w:rFonts w:ascii="Times New Roman" w:eastAsia="標楷體" w:hAnsi="Times New Roman"/>
                <w:color w:val="000000" w:themeColor="text1"/>
                <w:sz w:val="24"/>
                <w:szCs w:val="24"/>
              </w:rPr>
            </w:pPr>
            <w:r w:rsidRPr="003D4698">
              <w:rPr>
                <w:rFonts w:ascii="Times New Roman" w:eastAsia="標楷體" w:hAnsi="Times New Roman" w:hint="eastAsia"/>
                <w:color w:val="000000" w:themeColor="text1"/>
                <w:sz w:val="24"/>
                <w:szCs w:val="24"/>
              </w:rPr>
              <w:t>105</w:t>
            </w:r>
          </w:p>
        </w:tc>
        <w:tc>
          <w:tcPr>
            <w:tcW w:w="1831" w:type="dxa"/>
            <w:tcBorders>
              <w:top w:val="single" w:sz="4" w:space="0" w:color="auto"/>
              <w:left w:val="single" w:sz="4" w:space="0" w:color="auto"/>
              <w:bottom w:val="single" w:sz="4" w:space="0" w:color="auto"/>
              <w:right w:val="single" w:sz="4" w:space="0" w:color="auto"/>
            </w:tcBorders>
            <w:vAlign w:val="center"/>
          </w:tcPr>
          <w:p w:rsidR="00EB5F5D" w:rsidRPr="003D4698" w:rsidRDefault="00EB5F5D" w:rsidP="00F62868">
            <w:pPr>
              <w:pStyle w:val="3"/>
              <w:spacing w:line="260" w:lineRule="exact"/>
              <w:ind w:leftChars="-28" w:left="-67" w:rightChars="-33" w:right="-79" w:firstLineChars="5" w:firstLine="12"/>
              <w:jc w:val="both"/>
              <w:rPr>
                <w:rFonts w:ascii="Times New Roman" w:eastAsia="標楷體" w:hAnsi="Times New Roman"/>
                <w:color w:val="000000" w:themeColor="text1"/>
                <w:sz w:val="24"/>
                <w:szCs w:val="24"/>
              </w:rPr>
            </w:pPr>
            <w:r w:rsidRPr="003D4698">
              <w:rPr>
                <w:rFonts w:ascii="Times New Roman" w:eastAsia="標楷體" w:hAnsi="Times New Roman" w:hint="eastAsia"/>
                <w:color w:val="000000" w:themeColor="text1"/>
                <w:sz w:val="24"/>
                <w:szCs w:val="24"/>
              </w:rPr>
              <w:t>一指神功，讀讀我～急性精神科病房環境介紹</w:t>
            </w:r>
          </w:p>
        </w:tc>
        <w:tc>
          <w:tcPr>
            <w:tcW w:w="3553" w:type="dxa"/>
            <w:tcBorders>
              <w:top w:val="single" w:sz="4" w:space="0" w:color="auto"/>
              <w:left w:val="single" w:sz="4" w:space="0" w:color="auto"/>
              <w:bottom w:val="single" w:sz="4" w:space="0" w:color="auto"/>
              <w:right w:val="single" w:sz="4" w:space="0" w:color="auto"/>
            </w:tcBorders>
            <w:vAlign w:val="center"/>
          </w:tcPr>
          <w:p w:rsidR="00EB5F5D" w:rsidRPr="003D4698" w:rsidRDefault="00EB5F5D" w:rsidP="00F62868">
            <w:pPr>
              <w:pStyle w:val="3"/>
              <w:ind w:leftChars="-31" w:left="-74" w:rightChars="-27" w:right="-65" w:firstLineChars="5" w:firstLine="12"/>
              <w:rPr>
                <w:rFonts w:ascii="Times New Roman" w:eastAsia="標楷體" w:hAnsi="Times New Roman"/>
                <w:color w:val="000000" w:themeColor="text1"/>
                <w:sz w:val="24"/>
                <w:szCs w:val="24"/>
              </w:rPr>
            </w:pPr>
            <w:r w:rsidRPr="003D4698">
              <w:rPr>
                <w:rFonts w:ascii="Times New Roman" w:eastAsia="標楷體" w:hAnsi="Times New Roman"/>
                <w:color w:val="000000" w:themeColor="text1"/>
                <w:sz w:val="24"/>
                <w:szCs w:val="24"/>
              </w:rPr>
              <w:t>平均每月急性精神科病房對於初次決定是否住院之病患約有</w:t>
            </w:r>
            <w:r w:rsidRPr="003D4698">
              <w:rPr>
                <w:rFonts w:ascii="Times New Roman" w:eastAsia="標楷體" w:hAnsi="Times New Roman"/>
                <w:color w:val="000000" w:themeColor="text1"/>
                <w:sz w:val="24"/>
                <w:szCs w:val="24"/>
              </w:rPr>
              <w:t>15</w:t>
            </w:r>
            <w:r w:rsidRPr="003D4698">
              <w:rPr>
                <w:rFonts w:ascii="Times New Roman" w:eastAsia="標楷體" w:hAnsi="Times New Roman"/>
                <w:color w:val="000000" w:themeColor="text1"/>
                <w:sz w:val="24"/>
                <w:szCs w:val="24"/>
              </w:rPr>
              <w:t>名，於</w:t>
            </w:r>
            <w:proofErr w:type="gramStart"/>
            <w:r w:rsidRPr="003D4698">
              <w:rPr>
                <w:rFonts w:ascii="Times New Roman" w:eastAsia="標楷體" w:hAnsi="Times New Roman"/>
                <w:color w:val="000000" w:themeColor="text1"/>
                <w:sz w:val="24"/>
                <w:szCs w:val="24"/>
              </w:rPr>
              <w:t>簡介病室環境</w:t>
            </w:r>
            <w:proofErr w:type="gramEnd"/>
            <w:r w:rsidRPr="003D4698">
              <w:rPr>
                <w:rFonts w:ascii="Times New Roman" w:eastAsia="標楷體" w:hAnsi="Times New Roman"/>
                <w:color w:val="000000" w:themeColor="text1"/>
                <w:sz w:val="24"/>
                <w:szCs w:val="24"/>
              </w:rPr>
              <w:t>及規則時需花費護理人力一名及時間約</w:t>
            </w:r>
            <w:r w:rsidRPr="003D4698">
              <w:rPr>
                <w:rFonts w:ascii="Times New Roman" w:eastAsia="標楷體" w:hAnsi="Times New Roman"/>
                <w:color w:val="000000" w:themeColor="text1"/>
                <w:sz w:val="24"/>
                <w:szCs w:val="24"/>
              </w:rPr>
              <w:t>20</w:t>
            </w:r>
            <w:r w:rsidRPr="003D4698">
              <w:rPr>
                <w:rFonts w:ascii="Times New Roman" w:eastAsia="標楷體" w:hAnsi="Times New Roman"/>
                <w:color w:val="000000" w:themeColor="text1"/>
                <w:sz w:val="24"/>
                <w:szCs w:val="24"/>
              </w:rPr>
              <w:t>分鐘，換算工資每次成本花費約</w:t>
            </w:r>
            <w:r w:rsidRPr="003D4698">
              <w:rPr>
                <w:rFonts w:ascii="Times New Roman" w:eastAsia="標楷體" w:hAnsi="Times New Roman"/>
                <w:color w:val="000000" w:themeColor="text1"/>
                <w:sz w:val="24"/>
                <w:szCs w:val="24"/>
              </w:rPr>
              <w:t>41.6</w:t>
            </w:r>
            <w:r w:rsidRPr="003D4698">
              <w:rPr>
                <w:rFonts w:ascii="Times New Roman" w:eastAsia="標楷體" w:hAnsi="Times New Roman"/>
                <w:color w:val="000000" w:themeColor="text1"/>
                <w:sz w:val="24"/>
                <w:szCs w:val="24"/>
              </w:rPr>
              <w:t>元，每</w:t>
            </w:r>
            <w:proofErr w:type="gramStart"/>
            <w:r w:rsidRPr="003D4698">
              <w:rPr>
                <w:rFonts w:ascii="Times New Roman" w:eastAsia="標楷體" w:hAnsi="Times New Roman"/>
                <w:color w:val="000000" w:themeColor="text1"/>
                <w:sz w:val="24"/>
                <w:szCs w:val="24"/>
              </w:rPr>
              <w:t>個</w:t>
            </w:r>
            <w:proofErr w:type="gramEnd"/>
            <w:r w:rsidRPr="003D4698">
              <w:rPr>
                <w:rFonts w:ascii="Times New Roman" w:eastAsia="標楷體" w:hAnsi="Times New Roman"/>
                <w:color w:val="000000" w:themeColor="text1"/>
                <w:sz w:val="24"/>
                <w:szCs w:val="24"/>
              </w:rPr>
              <w:t>月花費</w:t>
            </w:r>
            <w:r w:rsidRPr="003D4698">
              <w:rPr>
                <w:rFonts w:ascii="Times New Roman" w:eastAsia="標楷體" w:hAnsi="Times New Roman"/>
                <w:color w:val="000000" w:themeColor="text1"/>
                <w:sz w:val="24"/>
                <w:szCs w:val="24"/>
              </w:rPr>
              <w:t>624</w:t>
            </w:r>
            <w:r w:rsidRPr="003D4698">
              <w:rPr>
                <w:rFonts w:ascii="Times New Roman" w:eastAsia="標楷體" w:hAnsi="Times New Roman"/>
                <w:color w:val="000000" w:themeColor="text1"/>
                <w:sz w:val="24"/>
                <w:szCs w:val="24"/>
              </w:rPr>
              <w:t>元，每年成本花費約</w:t>
            </w:r>
            <w:r w:rsidRPr="003D4698">
              <w:rPr>
                <w:rFonts w:ascii="Times New Roman" w:eastAsia="標楷體" w:hAnsi="Times New Roman"/>
                <w:color w:val="000000" w:themeColor="text1"/>
                <w:sz w:val="24"/>
                <w:szCs w:val="24"/>
              </w:rPr>
              <w:t>7488</w:t>
            </w:r>
            <w:r w:rsidRPr="003D4698">
              <w:rPr>
                <w:rFonts w:ascii="Times New Roman" w:eastAsia="標楷體" w:hAnsi="Times New Roman"/>
                <w:color w:val="000000" w:themeColor="text1"/>
                <w:sz w:val="24"/>
                <w:szCs w:val="24"/>
              </w:rPr>
              <w:t>元，若以新案</w:t>
            </w:r>
            <w:r w:rsidRPr="003D4698">
              <w:rPr>
                <w:rFonts w:ascii="Times New Roman" w:eastAsia="標楷體" w:hAnsi="Times New Roman"/>
                <w:color w:val="000000" w:themeColor="text1"/>
                <w:sz w:val="24"/>
                <w:szCs w:val="24"/>
              </w:rPr>
              <w:t>VCD</w:t>
            </w:r>
            <w:proofErr w:type="gramStart"/>
            <w:r w:rsidRPr="003D4698">
              <w:rPr>
                <w:rFonts w:ascii="Times New Roman" w:eastAsia="標楷體" w:hAnsi="Times New Roman"/>
                <w:color w:val="000000" w:themeColor="text1"/>
                <w:sz w:val="24"/>
                <w:szCs w:val="24"/>
              </w:rPr>
              <w:t>簡介病室環境</w:t>
            </w:r>
            <w:proofErr w:type="gramEnd"/>
            <w:r w:rsidRPr="003D4698">
              <w:rPr>
                <w:rFonts w:ascii="Times New Roman" w:eastAsia="標楷體" w:hAnsi="Times New Roman"/>
                <w:color w:val="000000" w:themeColor="text1"/>
                <w:sz w:val="24"/>
                <w:szCs w:val="24"/>
              </w:rPr>
              <w:t>及規則，則可省去上述費用，亦可減輕護理人員之工作負荷，成本效益極高。</w:t>
            </w:r>
          </w:p>
        </w:tc>
        <w:tc>
          <w:tcPr>
            <w:tcW w:w="3533" w:type="dxa"/>
            <w:tcBorders>
              <w:top w:val="single" w:sz="4" w:space="0" w:color="auto"/>
              <w:left w:val="single" w:sz="4" w:space="0" w:color="auto"/>
              <w:bottom w:val="single" w:sz="4" w:space="0" w:color="auto"/>
              <w:right w:val="single" w:sz="4" w:space="0" w:color="auto"/>
            </w:tcBorders>
          </w:tcPr>
          <w:p w:rsidR="00EB5F5D" w:rsidRPr="003D4698" w:rsidRDefault="00EB5F5D" w:rsidP="00F62868">
            <w:pPr>
              <w:pStyle w:val="3"/>
              <w:spacing w:line="260" w:lineRule="exact"/>
              <w:ind w:leftChars="0" w:left="0"/>
              <w:rPr>
                <w:rFonts w:ascii="Times New Roman" w:eastAsia="標楷體" w:hAnsi="Times New Roman"/>
                <w:noProof/>
                <w:color w:val="000000" w:themeColor="text1"/>
                <w:sz w:val="24"/>
                <w:szCs w:val="24"/>
              </w:rPr>
            </w:pPr>
            <w:r w:rsidRPr="003D4698">
              <w:rPr>
                <w:rFonts w:ascii="Times New Roman" w:eastAsia="標楷體" w:hAnsi="Times New Roman"/>
                <w:noProof/>
                <w:color w:val="000000" w:themeColor="text1"/>
                <w:sz w:val="24"/>
                <w:szCs w:val="24"/>
              </w:rPr>
              <w:drawing>
                <wp:anchor distT="0" distB="0" distL="114300" distR="114300" simplePos="0" relativeHeight="251668480" behindDoc="0" locked="0" layoutInCell="1" allowOverlap="1">
                  <wp:simplePos x="0" y="0"/>
                  <wp:positionH relativeFrom="column">
                    <wp:posOffset>-53340</wp:posOffset>
                  </wp:positionH>
                  <wp:positionV relativeFrom="paragraph">
                    <wp:posOffset>8890</wp:posOffset>
                  </wp:positionV>
                  <wp:extent cx="2171700" cy="1584960"/>
                  <wp:effectExtent l="19050" t="0" r="0" b="0"/>
                  <wp:wrapNone/>
                  <wp:docPr id="790" name="圖片 5" descr="1443423855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43423855644"/>
                          <pic:cNvPicPr>
                            <a:picLocks noChangeAspect="1" noChangeArrowheads="1"/>
                          </pic:cNvPicPr>
                        </pic:nvPicPr>
                        <pic:blipFill>
                          <a:blip r:embed="rId15" cstate="print"/>
                          <a:srcRect/>
                          <a:stretch>
                            <a:fillRect/>
                          </a:stretch>
                        </pic:blipFill>
                        <pic:spPr bwMode="auto">
                          <a:xfrm>
                            <a:off x="0" y="0"/>
                            <a:ext cx="2171700" cy="1584960"/>
                          </a:xfrm>
                          <a:prstGeom prst="rect">
                            <a:avLst/>
                          </a:prstGeom>
                          <a:noFill/>
                          <a:ln w="9525">
                            <a:noFill/>
                            <a:miter lim="800000"/>
                            <a:headEnd/>
                            <a:tailEnd/>
                          </a:ln>
                        </pic:spPr>
                      </pic:pic>
                    </a:graphicData>
                  </a:graphic>
                </wp:anchor>
              </w:drawing>
            </w:r>
          </w:p>
          <w:p w:rsidR="00EB5F5D" w:rsidRPr="003D4698" w:rsidRDefault="00EB5F5D" w:rsidP="00F62868">
            <w:pPr>
              <w:pStyle w:val="3"/>
              <w:spacing w:line="260" w:lineRule="exact"/>
              <w:ind w:leftChars="0" w:left="0"/>
              <w:rPr>
                <w:rFonts w:ascii="Times New Roman" w:eastAsia="標楷體" w:hAnsi="Times New Roman"/>
                <w:noProof/>
                <w:color w:val="000000" w:themeColor="text1"/>
                <w:sz w:val="24"/>
                <w:szCs w:val="24"/>
              </w:rPr>
            </w:pPr>
          </w:p>
          <w:p w:rsidR="00EB5F5D" w:rsidRPr="003D4698" w:rsidRDefault="00EB5F5D" w:rsidP="00F62868">
            <w:pPr>
              <w:pStyle w:val="3"/>
              <w:spacing w:line="260" w:lineRule="exact"/>
              <w:ind w:leftChars="0" w:left="0"/>
              <w:rPr>
                <w:rFonts w:ascii="Times New Roman" w:eastAsia="標楷體" w:hAnsi="Times New Roman"/>
                <w:noProof/>
                <w:color w:val="000000" w:themeColor="text1"/>
                <w:sz w:val="24"/>
                <w:szCs w:val="24"/>
              </w:rPr>
            </w:pPr>
          </w:p>
          <w:p w:rsidR="00EB5F5D" w:rsidRPr="003D4698" w:rsidRDefault="00EB5F5D" w:rsidP="00F62868">
            <w:pPr>
              <w:pStyle w:val="3"/>
              <w:spacing w:line="260" w:lineRule="exact"/>
              <w:ind w:leftChars="0" w:left="0"/>
              <w:rPr>
                <w:rFonts w:ascii="Times New Roman" w:eastAsia="標楷體" w:hAnsi="Times New Roman"/>
                <w:noProof/>
                <w:color w:val="000000" w:themeColor="text1"/>
                <w:sz w:val="24"/>
                <w:szCs w:val="24"/>
              </w:rPr>
            </w:pPr>
          </w:p>
          <w:p w:rsidR="00EB5F5D" w:rsidRPr="003D4698" w:rsidRDefault="00EB5F5D" w:rsidP="00F62868">
            <w:pPr>
              <w:pStyle w:val="3"/>
              <w:spacing w:line="260" w:lineRule="exact"/>
              <w:ind w:leftChars="0" w:left="0"/>
              <w:rPr>
                <w:rFonts w:ascii="Times New Roman" w:eastAsia="標楷體" w:hAnsi="Times New Roman"/>
                <w:noProof/>
                <w:color w:val="000000" w:themeColor="text1"/>
                <w:sz w:val="24"/>
                <w:szCs w:val="24"/>
              </w:rPr>
            </w:pPr>
          </w:p>
          <w:p w:rsidR="00EB5F5D" w:rsidRPr="003D4698" w:rsidRDefault="00EB5F5D" w:rsidP="00F62868">
            <w:pPr>
              <w:pStyle w:val="3"/>
              <w:spacing w:line="260" w:lineRule="exact"/>
              <w:ind w:leftChars="0" w:left="0"/>
              <w:rPr>
                <w:rFonts w:ascii="Times New Roman" w:eastAsia="標楷體" w:hAnsi="Times New Roman"/>
                <w:noProof/>
                <w:color w:val="000000" w:themeColor="text1"/>
                <w:sz w:val="24"/>
                <w:szCs w:val="24"/>
              </w:rPr>
            </w:pPr>
          </w:p>
          <w:p w:rsidR="00EB5F5D" w:rsidRPr="003D4698" w:rsidRDefault="00EB5F5D" w:rsidP="00F62868">
            <w:pPr>
              <w:pStyle w:val="3"/>
              <w:spacing w:line="260" w:lineRule="exact"/>
              <w:ind w:leftChars="0" w:left="0"/>
              <w:rPr>
                <w:rFonts w:ascii="Times New Roman" w:eastAsia="標楷體" w:hAnsi="Times New Roman"/>
                <w:noProof/>
                <w:color w:val="000000" w:themeColor="text1"/>
                <w:sz w:val="24"/>
                <w:szCs w:val="24"/>
              </w:rPr>
            </w:pPr>
          </w:p>
          <w:p w:rsidR="00EB5F5D" w:rsidRPr="003D4698" w:rsidRDefault="00EB5F5D" w:rsidP="00F62868">
            <w:pPr>
              <w:pStyle w:val="3"/>
              <w:spacing w:line="260" w:lineRule="exact"/>
              <w:ind w:leftChars="0" w:left="0"/>
              <w:rPr>
                <w:rFonts w:ascii="Times New Roman" w:eastAsia="標楷體" w:hAnsi="Times New Roman"/>
                <w:noProof/>
                <w:color w:val="000000" w:themeColor="text1"/>
                <w:sz w:val="24"/>
                <w:szCs w:val="24"/>
              </w:rPr>
            </w:pPr>
            <w:r w:rsidRPr="003D4698">
              <w:rPr>
                <w:rFonts w:ascii="Times New Roman" w:eastAsia="標楷體" w:hAnsi="Times New Roman" w:hint="eastAsia"/>
                <w:noProof/>
                <w:color w:val="000000" w:themeColor="text1"/>
                <w:sz w:val="24"/>
                <w:szCs w:val="24"/>
              </w:rPr>
              <w:t>VCD</w:t>
            </w:r>
            <w:r w:rsidRPr="003D4698">
              <w:rPr>
                <w:rFonts w:ascii="Times New Roman" w:eastAsia="標楷體" w:hAnsi="Times New Roman" w:hint="eastAsia"/>
                <w:noProof/>
                <w:color w:val="000000" w:themeColor="text1"/>
                <w:sz w:val="24"/>
                <w:szCs w:val="24"/>
              </w:rPr>
              <w:t>錄製</w:t>
            </w:r>
          </w:p>
        </w:tc>
      </w:tr>
      <w:tr w:rsidR="00EB5F5D" w:rsidRPr="00BD3D22" w:rsidTr="00F62868">
        <w:trPr>
          <w:trHeight w:val="5055"/>
        </w:trPr>
        <w:tc>
          <w:tcPr>
            <w:tcW w:w="703" w:type="dxa"/>
            <w:tcBorders>
              <w:top w:val="single" w:sz="4" w:space="0" w:color="auto"/>
              <w:left w:val="single" w:sz="4" w:space="0" w:color="auto"/>
              <w:bottom w:val="single" w:sz="4" w:space="0" w:color="auto"/>
              <w:right w:val="single" w:sz="4" w:space="0" w:color="auto"/>
            </w:tcBorders>
            <w:vAlign w:val="center"/>
          </w:tcPr>
          <w:p w:rsidR="00EB5F5D" w:rsidRPr="003D4698" w:rsidRDefault="00EB5F5D" w:rsidP="00F62868">
            <w:pPr>
              <w:pStyle w:val="3"/>
              <w:spacing w:line="260" w:lineRule="exact"/>
              <w:ind w:leftChars="0" w:left="0"/>
              <w:jc w:val="center"/>
              <w:rPr>
                <w:rFonts w:ascii="Times New Roman" w:eastAsia="標楷體" w:hAnsi="Times New Roman"/>
                <w:color w:val="000000" w:themeColor="text1"/>
                <w:sz w:val="24"/>
                <w:szCs w:val="24"/>
              </w:rPr>
            </w:pPr>
            <w:r w:rsidRPr="003D4698">
              <w:rPr>
                <w:rFonts w:ascii="Times New Roman" w:eastAsia="標楷體" w:hAnsi="Times New Roman" w:hint="eastAsia"/>
                <w:color w:val="000000" w:themeColor="text1"/>
                <w:sz w:val="24"/>
                <w:szCs w:val="24"/>
              </w:rPr>
              <w:t>105</w:t>
            </w:r>
          </w:p>
        </w:tc>
        <w:tc>
          <w:tcPr>
            <w:tcW w:w="1831" w:type="dxa"/>
            <w:tcBorders>
              <w:top w:val="single" w:sz="4" w:space="0" w:color="auto"/>
              <w:left w:val="single" w:sz="4" w:space="0" w:color="auto"/>
              <w:bottom w:val="single" w:sz="4" w:space="0" w:color="auto"/>
              <w:right w:val="single" w:sz="4" w:space="0" w:color="auto"/>
            </w:tcBorders>
            <w:vAlign w:val="center"/>
          </w:tcPr>
          <w:p w:rsidR="00EB5F5D" w:rsidRPr="003D4698" w:rsidRDefault="00EB5F5D" w:rsidP="00F62868">
            <w:pPr>
              <w:pStyle w:val="3"/>
              <w:spacing w:line="260" w:lineRule="exact"/>
              <w:ind w:leftChars="-28" w:left="-67" w:rightChars="-33" w:right="-79" w:firstLineChars="5" w:firstLine="12"/>
              <w:jc w:val="both"/>
              <w:rPr>
                <w:rFonts w:ascii="Times New Roman" w:eastAsia="標楷體" w:hAnsi="Times New Roman"/>
                <w:color w:val="000000" w:themeColor="text1"/>
                <w:sz w:val="24"/>
                <w:szCs w:val="24"/>
              </w:rPr>
            </w:pPr>
            <w:r w:rsidRPr="003D4698">
              <w:rPr>
                <w:rFonts w:ascii="Times New Roman" w:eastAsia="標楷體" w:hAnsi="Times New Roman"/>
                <w:color w:val="000000" w:themeColor="text1"/>
                <w:sz w:val="24"/>
                <w:szCs w:val="24"/>
              </w:rPr>
              <w:t>Bundle</w:t>
            </w:r>
            <w:r w:rsidRPr="003D4698">
              <w:rPr>
                <w:rFonts w:ascii="Times New Roman" w:eastAsia="標楷體" w:hAnsi="Times New Roman"/>
                <w:color w:val="000000" w:themeColor="text1"/>
                <w:sz w:val="24"/>
                <w:szCs w:val="24"/>
              </w:rPr>
              <w:t>動起來</w:t>
            </w:r>
          </w:p>
        </w:tc>
        <w:tc>
          <w:tcPr>
            <w:tcW w:w="3553" w:type="dxa"/>
            <w:tcBorders>
              <w:top w:val="single" w:sz="4" w:space="0" w:color="auto"/>
              <w:left w:val="single" w:sz="4" w:space="0" w:color="auto"/>
              <w:bottom w:val="single" w:sz="4" w:space="0" w:color="auto"/>
              <w:right w:val="single" w:sz="4" w:space="0" w:color="auto"/>
            </w:tcBorders>
            <w:vAlign w:val="center"/>
          </w:tcPr>
          <w:p w:rsidR="00EB5F5D" w:rsidRPr="003D4698" w:rsidRDefault="00EB5F5D" w:rsidP="00F62868">
            <w:pPr>
              <w:pStyle w:val="3"/>
              <w:ind w:leftChars="-31" w:left="-74" w:rightChars="-27" w:right="-65" w:firstLineChars="5" w:firstLine="12"/>
              <w:rPr>
                <w:rFonts w:ascii="Times New Roman" w:eastAsia="標楷體" w:hAnsi="Times New Roman"/>
                <w:color w:val="000000" w:themeColor="text1"/>
                <w:sz w:val="24"/>
                <w:szCs w:val="24"/>
              </w:rPr>
            </w:pPr>
            <w:r w:rsidRPr="003D4698">
              <w:rPr>
                <w:rFonts w:ascii="Times New Roman" w:eastAsia="標楷體" w:hAnsi="Times New Roman"/>
                <w:color w:val="000000" w:themeColor="text1"/>
                <w:sz w:val="24"/>
                <w:szCs w:val="24"/>
              </w:rPr>
              <w:t>藉由改變護理照護的流程及推動，使得留置導尿管病人獲得更妥善照護，進而降低留置導尿管相關泌尿道感染率，並充實醫護人員的知識水準，提升醫護人員留置導尿管置入及照護的正確性，再將此平行推展於院內各病房，期許提升更優質的照護服務。</w:t>
            </w:r>
          </w:p>
        </w:tc>
        <w:tc>
          <w:tcPr>
            <w:tcW w:w="3533" w:type="dxa"/>
            <w:tcBorders>
              <w:top w:val="single" w:sz="4" w:space="0" w:color="auto"/>
              <w:left w:val="single" w:sz="4" w:space="0" w:color="auto"/>
              <w:bottom w:val="single" w:sz="4" w:space="0" w:color="auto"/>
              <w:right w:val="single" w:sz="4" w:space="0" w:color="auto"/>
            </w:tcBorders>
          </w:tcPr>
          <w:p w:rsidR="00EB5F5D" w:rsidRPr="003D4698" w:rsidRDefault="00EB5F5D" w:rsidP="00F62868">
            <w:pPr>
              <w:pStyle w:val="3"/>
              <w:ind w:leftChars="0" w:left="0"/>
              <w:rPr>
                <w:rFonts w:ascii="Times New Roman" w:eastAsia="標楷體" w:hAnsi="Times New Roman"/>
                <w:noProof/>
                <w:color w:val="000000" w:themeColor="text1"/>
                <w:sz w:val="24"/>
                <w:szCs w:val="24"/>
              </w:rPr>
            </w:pPr>
            <w:r w:rsidRPr="003D4698">
              <w:rPr>
                <w:rFonts w:ascii="Times New Roman" w:eastAsia="標楷體" w:hAnsi="Times New Roman"/>
                <w:noProof/>
                <w:color w:val="000000" w:themeColor="text1"/>
                <w:sz w:val="24"/>
                <w:szCs w:val="24"/>
              </w:rPr>
              <w:t>修改工作流程：（</w:t>
            </w:r>
            <w:r w:rsidRPr="003D4698">
              <w:rPr>
                <w:rFonts w:ascii="Times New Roman" w:eastAsia="標楷體" w:hAnsi="Times New Roman"/>
                <w:noProof/>
                <w:color w:val="000000" w:themeColor="text1"/>
                <w:sz w:val="24"/>
                <w:szCs w:val="24"/>
              </w:rPr>
              <w:t>1</w:t>
            </w:r>
            <w:r w:rsidRPr="003D4698">
              <w:rPr>
                <w:rFonts w:ascii="Times New Roman" w:eastAsia="標楷體" w:hAnsi="Times New Roman"/>
                <w:noProof/>
                <w:color w:val="000000" w:themeColor="text1"/>
                <w:sz w:val="24"/>
                <w:szCs w:val="24"/>
              </w:rPr>
              <w:t>）單位放置導尿管一律使用拋棄式導尿包（</w:t>
            </w:r>
            <w:r w:rsidRPr="003D4698">
              <w:rPr>
                <w:rFonts w:ascii="Times New Roman" w:eastAsia="標楷體" w:hAnsi="Times New Roman"/>
                <w:noProof/>
                <w:color w:val="000000" w:themeColor="text1"/>
                <w:sz w:val="24"/>
                <w:szCs w:val="24"/>
              </w:rPr>
              <w:t>2</w:t>
            </w:r>
            <w:r w:rsidRPr="003D4698">
              <w:rPr>
                <w:rFonts w:ascii="Times New Roman" w:eastAsia="標楷體" w:hAnsi="Times New Roman"/>
                <w:noProof/>
                <w:color w:val="000000" w:themeColor="text1"/>
                <w:sz w:val="24"/>
                <w:szCs w:val="24"/>
              </w:rPr>
              <w:t>）更改工作動線及流程：將工作人員以護理站為中心分成前組及後組</w:t>
            </w:r>
            <w:r w:rsidRPr="003D4698">
              <w:rPr>
                <w:rFonts w:ascii="Times New Roman" w:eastAsia="標楷體" w:hAnsi="Times New Roman" w:hint="eastAsia"/>
                <w:noProof/>
                <w:color w:val="000000" w:themeColor="text1"/>
                <w:sz w:val="24"/>
                <w:szCs w:val="24"/>
              </w:rPr>
              <w:t>，</w:t>
            </w:r>
            <w:r w:rsidRPr="003D4698">
              <w:rPr>
                <w:rFonts w:ascii="Times New Roman" w:eastAsia="標楷體" w:hAnsi="Times New Roman"/>
                <w:noProof/>
                <w:color w:val="000000" w:themeColor="text1"/>
                <w:sz w:val="24"/>
                <w:szCs w:val="24"/>
              </w:rPr>
              <w:t>撤除前組之尿車，要求前組護理人員執行完翻身及床上沐浴後，直接將污物丟棄至污衣間。後組護理人員執行翻身及床上沐浴時直接將污物丟棄至移動式污衣桶。大夜班同仁統一以高濃度（</w:t>
            </w:r>
            <w:r w:rsidRPr="003D4698">
              <w:rPr>
                <w:rFonts w:ascii="Times New Roman" w:eastAsia="標楷體" w:hAnsi="Times New Roman"/>
                <w:noProof/>
                <w:color w:val="000000" w:themeColor="text1"/>
                <w:sz w:val="24"/>
                <w:szCs w:val="24"/>
              </w:rPr>
              <w:t>1</w:t>
            </w:r>
            <w:r w:rsidRPr="003D4698">
              <w:rPr>
                <w:rFonts w:ascii="Times New Roman" w:eastAsia="標楷體" w:hAnsi="Times New Roman"/>
                <w:noProof/>
                <w:color w:val="000000" w:themeColor="text1"/>
                <w:sz w:val="24"/>
                <w:szCs w:val="24"/>
              </w:rPr>
              <w:t>：</w:t>
            </w:r>
            <w:r w:rsidRPr="003D4698">
              <w:rPr>
                <w:rFonts w:ascii="Times New Roman" w:eastAsia="標楷體" w:hAnsi="Times New Roman"/>
                <w:noProof/>
                <w:color w:val="000000" w:themeColor="text1"/>
                <w:sz w:val="24"/>
                <w:szCs w:val="24"/>
              </w:rPr>
              <w:t>9</w:t>
            </w:r>
            <w:r w:rsidRPr="003D4698">
              <w:rPr>
                <w:rFonts w:ascii="Times New Roman" w:eastAsia="標楷體" w:hAnsi="Times New Roman"/>
                <w:noProof/>
                <w:color w:val="000000" w:themeColor="text1"/>
                <w:sz w:val="24"/>
                <w:szCs w:val="24"/>
              </w:rPr>
              <w:t>）漂白水泡消尿壺，並同時擦拭後組尿車，以減少細菌之殘留</w:t>
            </w:r>
            <w:r w:rsidRPr="003D4698">
              <w:rPr>
                <w:rFonts w:ascii="Times New Roman" w:eastAsia="標楷體" w:hAnsi="Times New Roman" w:hint="eastAsia"/>
                <w:noProof/>
                <w:color w:val="000000" w:themeColor="text1"/>
                <w:sz w:val="24"/>
                <w:szCs w:val="24"/>
              </w:rPr>
              <w:t>，並</w:t>
            </w:r>
            <w:r w:rsidRPr="003D4698">
              <w:rPr>
                <w:rFonts w:ascii="Times New Roman" w:eastAsia="標楷體" w:hAnsi="Times New Roman"/>
                <w:noProof/>
                <w:color w:val="000000" w:themeColor="text1"/>
                <w:sz w:val="24"/>
                <w:szCs w:val="24"/>
              </w:rPr>
              <w:t>製定特殊設計之尿車，以利乾淨尿壺懸掛。</w:t>
            </w:r>
          </w:p>
        </w:tc>
      </w:tr>
      <w:tr w:rsidR="00EB5F5D" w:rsidRPr="00BD3D22" w:rsidTr="00F62868">
        <w:trPr>
          <w:trHeight w:val="1480"/>
        </w:trPr>
        <w:tc>
          <w:tcPr>
            <w:tcW w:w="703" w:type="dxa"/>
            <w:tcBorders>
              <w:top w:val="single" w:sz="4" w:space="0" w:color="auto"/>
              <w:left w:val="single" w:sz="4" w:space="0" w:color="auto"/>
              <w:bottom w:val="single" w:sz="4" w:space="0" w:color="auto"/>
              <w:right w:val="single" w:sz="4" w:space="0" w:color="auto"/>
            </w:tcBorders>
            <w:vAlign w:val="center"/>
          </w:tcPr>
          <w:p w:rsidR="00EB5F5D" w:rsidRPr="003D4698" w:rsidRDefault="00EB5F5D" w:rsidP="00F62868">
            <w:pPr>
              <w:pStyle w:val="3"/>
              <w:spacing w:line="260" w:lineRule="exact"/>
              <w:ind w:leftChars="0" w:left="0"/>
              <w:jc w:val="center"/>
              <w:rPr>
                <w:rFonts w:ascii="Times New Roman" w:eastAsia="標楷體" w:hAnsi="Times New Roman"/>
                <w:color w:val="000000" w:themeColor="text1"/>
                <w:sz w:val="24"/>
                <w:szCs w:val="24"/>
              </w:rPr>
            </w:pPr>
            <w:r w:rsidRPr="003D4698">
              <w:rPr>
                <w:rFonts w:ascii="Times New Roman" w:eastAsia="標楷體" w:hAnsi="Times New Roman" w:hint="eastAsia"/>
                <w:color w:val="000000" w:themeColor="text1"/>
                <w:sz w:val="24"/>
                <w:szCs w:val="24"/>
              </w:rPr>
              <w:t>105</w:t>
            </w:r>
          </w:p>
        </w:tc>
        <w:tc>
          <w:tcPr>
            <w:tcW w:w="1831" w:type="dxa"/>
            <w:tcBorders>
              <w:top w:val="single" w:sz="4" w:space="0" w:color="auto"/>
              <w:left w:val="single" w:sz="4" w:space="0" w:color="auto"/>
              <w:bottom w:val="single" w:sz="4" w:space="0" w:color="auto"/>
              <w:right w:val="single" w:sz="4" w:space="0" w:color="auto"/>
            </w:tcBorders>
            <w:vAlign w:val="center"/>
          </w:tcPr>
          <w:p w:rsidR="00EB5F5D" w:rsidRPr="003D4698" w:rsidRDefault="00EB5F5D" w:rsidP="00F62868">
            <w:pPr>
              <w:pStyle w:val="3"/>
              <w:spacing w:line="260" w:lineRule="exact"/>
              <w:ind w:leftChars="-28" w:left="-67" w:rightChars="-33" w:right="-79" w:firstLineChars="5" w:firstLine="12"/>
              <w:jc w:val="both"/>
              <w:rPr>
                <w:rFonts w:ascii="Times New Roman" w:eastAsia="標楷體" w:hAnsi="Times New Roman"/>
                <w:color w:val="000000" w:themeColor="text1"/>
                <w:sz w:val="24"/>
                <w:szCs w:val="24"/>
              </w:rPr>
            </w:pPr>
            <w:r w:rsidRPr="003D4698">
              <w:rPr>
                <w:rFonts w:ascii="Times New Roman" w:eastAsia="標楷體" w:hAnsi="Times New Roman"/>
                <w:color w:val="000000" w:themeColor="text1"/>
                <w:sz w:val="24"/>
                <w:szCs w:val="24"/>
              </w:rPr>
              <w:t>婦產科門診孕婦就診模式及品質改良</w:t>
            </w:r>
          </w:p>
        </w:tc>
        <w:tc>
          <w:tcPr>
            <w:tcW w:w="3553" w:type="dxa"/>
            <w:tcBorders>
              <w:top w:val="single" w:sz="4" w:space="0" w:color="auto"/>
              <w:left w:val="single" w:sz="4" w:space="0" w:color="auto"/>
              <w:bottom w:val="single" w:sz="4" w:space="0" w:color="auto"/>
              <w:right w:val="single" w:sz="4" w:space="0" w:color="auto"/>
            </w:tcBorders>
            <w:vAlign w:val="center"/>
          </w:tcPr>
          <w:p w:rsidR="00EB5F5D" w:rsidRPr="003D4698" w:rsidRDefault="00EB5F5D" w:rsidP="00F62868">
            <w:pPr>
              <w:pStyle w:val="3"/>
              <w:ind w:leftChars="-31" w:left="-74" w:rightChars="-27" w:right="-65" w:firstLineChars="5" w:firstLine="12"/>
              <w:rPr>
                <w:rFonts w:ascii="Times New Roman" w:eastAsia="標楷體" w:hAnsi="Times New Roman"/>
                <w:color w:val="000000" w:themeColor="text1"/>
                <w:sz w:val="24"/>
                <w:szCs w:val="24"/>
              </w:rPr>
            </w:pPr>
            <w:r w:rsidRPr="003D4698">
              <w:rPr>
                <w:rFonts w:ascii="Times New Roman" w:eastAsia="標楷體" w:hAnsi="Times New Roman" w:hint="eastAsia"/>
                <w:color w:val="000000" w:themeColor="text1"/>
                <w:sz w:val="24"/>
                <w:szCs w:val="24"/>
              </w:rPr>
              <w:t>1.</w:t>
            </w:r>
            <w:r w:rsidRPr="003D4698">
              <w:rPr>
                <w:rFonts w:ascii="Times New Roman" w:eastAsia="標楷體" w:hAnsi="Times New Roman" w:hint="eastAsia"/>
                <w:color w:val="000000" w:themeColor="text1"/>
                <w:sz w:val="24"/>
                <w:szCs w:val="24"/>
              </w:rPr>
              <w:t>修訂</w:t>
            </w:r>
            <w:r w:rsidRPr="003D4698">
              <w:rPr>
                <w:rFonts w:ascii="Times New Roman" w:eastAsia="標楷體" w:hAnsi="Times New Roman"/>
                <w:color w:val="000000" w:themeColor="text1"/>
                <w:sz w:val="24"/>
                <w:szCs w:val="24"/>
              </w:rPr>
              <w:t>產前檢查流程來提升看診流暢度：以往護理人員</w:t>
            </w:r>
            <w:proofErr w:type="gramStart"/>
            <w:r w:rsidRPr="003D4698">
              <w:rPr>
                <w:rFonts w:ascii="Times New Roman" w:eastAsia="標楷體" w:hAnsi="Times New Roman"/>
                <w:color w:val="000000" w:themeColor="text1"/>
                <w:sz w:val="24"/>
                <w:szCs w:val="24"/>
              </w:rPr>
              <w:t>在跟診時</w:t>
            </w:r>
            <w:proofErr w:type="gramEnd"/>
            <w:r w:rsidRPr="003D4698">
              <w:rPr>
                <w:rFonts w:ascii="Times New Roman" w:eastAsia="標楷體" w:hAnsi="Times New Roman"/>
                <w:color w:val="000000" w:themeColor="text1"/>
                <w:sz w:val="24"/>
                <w:szCs w:val="24"/>
              </w:rPr>
              <w:t>，由於流程都只是口述並無書面，所以孕婦們就診時常會忘了先</w:t>
            </w:r>
            <w:r w:rsidRPr="003D4698">
              <w:rPr>
                <w:rFonts w:ascii="Times New Roman" w:eastAsia="標楷體" w:hAnsi="Times New Roman" w:hint="eastAsia"/>
                <w:color w:val="000000" w:themeColor="text1"/>
                <w:sz w:val="24"/>
                <w:szCs w:val="24"/>
              </w:rPr>
              <w:t>拿出孕婦健康</w:t>
            </w:r>
            <w:r w:rsidRPr="003D4698">
              <w:rPr>
                <w:rFonts w:ascii="Times New Roman" w:eastAsia="標楷體" w:hAnsi="Times New Roman"/>
                <w:color w:val="000000" w:themeColor="text1"/>
                <w:sz w:val="24"/>
                <w:szCs w:val="24"/>
              </w:rPr>
              <w:t>手冊，以致就診流程不順暢，看診等候時間延長，透過書面的流程可以更為完整提升整個流暢度。</w:t>
            </w:r>
          </w:p>
          <w:p w:rsidR="00EB5F5D" w:rsidRPr="003D4698" w:rsidRDefault="00EB5F5D" w:rsidP="00F62868">
            <w:pPr>
              <w:pStyle w:val="3"/>
              <w:ind w:leftChars="-31" w:left="-74" w:rightChars="-27" w:right="-65" w:firstLineChars="5" w:firstLine="12"/>
              <w:rPr>
                <w:rFonts w:ascii="Times New Roman" w:eastAsia="標楷體" w:hAnsi="Times New Roman"/>
                <w:color w:val="000000" w:themeColor="text1"/>
                <w:sz w:val="24"/>
                <w:szCs w:val="24"/>
              </w:rPr>
            </w:pPr>
            <w:r w:rsidRPr="003D4698">
              <w:rPr>
                <w:rFonts w:ascii="Times New Roman" w:eastAsia="標楷體" w:hAnsi="Times New Roman" w:hint="eastAsia"/>
                <w:color w:val="000000" w:themeColor="text1"/>
                <w:sz w:val="24"/>
                <w:szCs w:val="24"/>
              </w:rPr>
              <w:t>2.</w:t>
            </w:r>
            <w:r w:rsidRPr="003D4698">
              <w:rPr>
                <w:rFonts w:ascii="Times New Roman" w:eastAsia="標楷體" w:hAnsi="Times New Roman" w:hint="eastAsia"/>
                <w:color w:val="000000" w:themeColor="text1"/>
                <w:sz w:val="24"/>
                <w:szCs w:val="24"/>
              </w:rPr>
              <w:t>制定</w:t>
            </w:r>
            <w:r w:rsidRPr="003D4698">
              <w:rPr>
                <w:rFonts w:ascii="Times New Roman" w:eastAsia="標楷體" w:hAnsi="Times New Roman"/>
                <w:color w:val="000000" w:themeColor="text1"/>
                <w:sz w:val="24"/>
                <w:szCs w:val="24"/>
              </w:rPr>
              <w:t>產</w:t>
            </w:r>
            <w:r w:rsidRPr="003D4698">
              <w:rPr>
                <w:rFonts w:ascii="Times New Roman" w:eastAsia="標楷體" w:hAnsi="Times New Roman" w:hint="eastAsia"/>
                <w:color w:val="000000" w:themeColor="text1"/>
                <w:sz w:val="24"/>
                <w:szCs w:val="24"/>
              </w:rPr>
              <w:t>前護理指導實施紀錄表、產前衛教手冊、</w:t>
            </w:r>
            <w:r w:rsidRPr="003D4698">
              <w:rPr>
                <w:rFonts w:ascii="Times New Roman" w:eastAsia="標楷體" w:hAnsi="Times New Roman"/>
                <w:color w:val="000000" w:themeColor="text1"/>
                <w:sz w:val="24"/>
                <w:szCs w:val="24"/>
              </w:rPr>
              <w:t>增設獨立衛教室及產</w:t>
            </w:r>
            <w:r w:rsidRPr="003D4698">
              <w:rPr>
                <w:rFonts w:ascii="Times New Roman" w:eastAsia="標楷體" w:hAnsi="Times New Roman" w:hint="eastAsia"/>
                <w:color w:val="000000" w:themeColor="text1"/>
                <w:sz w:val="24"/>
                <w:szCs w:val="24"/>
              </w:rPr>
              <w:t>前</w:t>
            </w:r>
            <w:r w:rsidRPr="003D4698">
              <w:rPr>
                <w:rFonts w:ascii="Times New Roman" w:eastAsia="標楷體" w:hAnsi="Times New Roman"/>
                <w:color w:val="000000" w:themeColor="text1"/>
                <w:sz w:val="24"/>
                <w:szCs w:val="24"/>
              </w:rPr>
              <w:t>衛教護理師提升</w:t>
            </w:r>
            <w:r w:rsidRPr="003D4698">
              <w:rPr>
                <w:rFonts w:ascii="Times New Roman" w:eastAsia="標楷體" w:hAnsi="Times New Roman" w:hint="eastAsia"/>
                <w:color w:val="000000" w:themeColor="text1"/>
                <w:sz w:val="24"/>
                <w:szCs w:val="24"/>
              </w:rPr>
              <w:t>衛教</w:t>
            </w:r>
            <w:r w:rsidRPr="003D4698">
              <w:rPr>
                <w:rFonts w:ascii="Times New Roman" w:eastAsia="標楷體" w:hAnsi="Times New Roman"/>
                <w:color w:val="000000" w:themeColor="text1"/>
                <w:sz w:val="24"/>
                <w:szCs w:val="24"/>
              </w:rPr>
              <w:t>完善度</w:t>
            </w:r>
          </w:p>
        </w:tc>
        <w:tc>
          <w:tcPr>
            <w:tcW w:w="3533" w:type="dxa"/>
            <w:tcBorders>
              <w:top w:val="single" w:sz="4" w:space="0" w:color="auto"/>
              <w:left w:val="single" w:sz="4" w:space="0" w:color="auto"/>
              <w:bottom w:val="single" w:sz="4" w:space="0" w:color="auto"/>
              <w:right w:val="single" w:sz="4" w:space="0" w:color="auto"/>
            </w:tcBorders>
          </w:tcPr>
          <w:p w:rsidR="00EB5F5D" w:rsidRPr="003D4698" w:rsidRDefault="00EB5F5D" w:rsidP="00F62868">
            <w:pPr>
              <w:pStyle w:val="3"/>
              <w:ind w:leftChars="0" w:left="0"/>
              <w:rPr>
                <w:rFonts w:ascii="Times New Roman" w:eastAsia="標楷體" w:hAnsi="Times New Roman"/>
                <w:noProof/>
                <w:color w:val="000000" w:themeColor="text1"/>
                <w:sz w:val="24"/>
                <w:szCs w:val="24"/>
              </w:rPr>
            </w:pPr>
            <w:r w:rsidRPr="003D4698">
              <w:rPr>
                <w:rFonts w:ascii="Times New Roman" w:eastAsia="標楷體" w:hAnsi="Times New Roman"/>
                <w:noProof/>
                <w:color w:val="000000" w:themeColor="text1"/>
                <w:sz w:val="24"/>
                <w:szCs w:val="24"/>
              </w:rPr>
              <w:drawing>
                <wp:anchor distT="0" distB="0" distL="114300" distR="114300" simplePos="0" relativeHeight="251669504" behindDoc="0" locked="0" layoutInCell="1" allowOverlap="1">
                  <wp:simplePos x="0" y="0"/>
                  <wp:positionH relativeFrom="column">
                    <wp:posOffset>-53340</wp:posOffset>
                  </wp:positionH>
                  <wp:positionV relativeFrom="paragraph">
                    <wp:posOffset>48260</wp:posOffset>
                  </wp:positionV>
                  <wp:extent cx="2180590" cy="1981200"/>
                  <wp:effectExtent l="19050" t="0" r="0" b="0"/>
                  <wp:wrapNone/>
                  <wp:docPr id="791"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2180590" cy="1981200"/>
                          </a:xfrm>
                          <a:prstGeom prst="rect">
                            <a:avLst/>
                          </a:prstGeom>
                          <a:noFill/>
                          <a:ln w="9525">
                            <a:noFill/>
                            <a:miter lim="800000"/>
                            <a:headEnd/>
                            <a:tailEnd/>
                          </a:ln>
                        </pic:spPr>
                      </pic:pic>
                    </a:graphicData>
                  </a:graphic>
                </wp:anchor>
              </w:drawing>
            </w:r>
          </w:p>
        </w:tc>
      </w:tr>
      <w:tr w:rsidR="00EB5F5D" w:rsidRPr="00BD3D22" w:rsidTr="00F62868">
        <w:trPr>
          <w:trHeight w:val="2699"/>
        </w:trPr>
        <w:tc>
          <w:tcPr>
            <w:tcW w:w="703" w:type="dxa"/>
            <w:tcBorders>
              <w:top w:val="single" w:sz="4" w:space="0" w:color="auto"/>
              <w:left w:val="single" w:sz="4" w:space="0" w:color="auto"/>
              <w:bottom w:val="single" w:sz="4" w:space="0" w:color="auto"/>
              <w:right w:val="single" w:sz="4" w:space="0" w:color="auto"/>
            </w:tcBorders>
            <w:vAlign w:val="center"/>
          </w:tcPr>
          <w:p w:rsidR="00EB5F5D" w:rsidRPr="003D4698" w:rsidRDefault="00EB5F5D" w:rsidP="00F62868">
            <w:pPr>
              <w:pStyle w:val="3"/>
              <w:spacing w:line="260" w:lineRule="exact"/>
              <w:ind w:leftChars="0" w:left="0"/>
              <w:jc w:val="center"/>
              <w:rPr>
                <w:rFonts w:ascii="Times New Roman" w:eastAsia="標楷體" w:hAnsi="Times New Roman"/>
                <w:color w:val="000000" w:themeColor="text1"/>
                <w:sz w:val="24"/>
                <w:szCs w:val="24"/>
              </w:rPr>
            </w:pPr>
            <w:r w:rsidRPr="003D4698">
              <w:rPr>
                <w:rFonts w:ascii="Times New Roman" w:eastAsia="標楷體" w:hAnsi="Times New Roman" w:hint="eastAsia"/>
                <w:color w:val="000000" w:themeColor="text1"/>
                <w:sz w:val="24"/>
                <w:szCs w:val="24"/>
              </w:rPr>
              <w:t>105</w:t>
            </w:r>
          </w:p>
        </w:tc>
        <w:tc>
          <w:tcPr>
            <w:tcW w:w="1831" w:type="dxa"/>
            <w:tcBorders>
              <w:top w:val="single" w:sz="4" w:space="0" w:color="auto"/>
              <w:left w:val="single" w:sz="4" w:space="0" w:color="auto"/>
              <w:bottom w:val="single" w:sz="4" w:space="0" w:color="auto"/>
              <w:right w:val="single" w:sz="4" w:space="0" w:color="auto"/>
            </w:tcBorders>
            <w:vAlign w:val="center"/>
          </w:tcPr>
          <w:p w:rsidR="00EB5F5D" w:rsidRPr="003D4698" w:rsidRDefault="00EB5F5D" w:rsidP="00F62868">
            <w:pPr>
              <w:pStyle w:val="3"/>
              <w:spacing w:line="260" w:lineRule="exact"/>
              <w:ind w:leftChars="-28" w:left="-67" w:rightChars="-33" w:right="-79" w:firstLineChars="5" w:firstLine="12"/>
              <w:rPr>
                <w:rFonts w:ascii="Times New Roman" w:eastAsia="標楷體" w:hAnsi="Times New Roman"/>
                <w:color w:val="000000" w:themeColor="text1"/>
                <w:sz w:val="24"/>
                <w:szCs w:val="24"/>
              </w:rPr>
            </w:pPr>
            <w:proofErr w:type="gramStart"/>
            <w:r w:rsidRPr="003D4698">
              <w:rPr>
                <w:rFonts w:ascii="Times New Roman" w:eastAsia="標楷體" w:hAnsi="Times New Roman" w:hint="eastAsia"/>
                <w:color w:val="000000" w:themeColor="text1"/>
                <w:sz w:val="24"/>
                <w:szCs w:val="24"/>
              </w:rPr>
              <w:t>點班小</w:t>
            </w:r>
            <w:proofErr w:type="gramEnd"/>
            <w:r w:rsidRPr="003D4698">
              <w:rPr>
                <w:rFonts w:ascii="Times New Roman" w:eastAsia="標楷體" w:hAnsi="Times New Roman" w:hint="eastAsia"/>
                <w:color w:val="000000" w:themeColor="text1"/>
                <w:sz w:val="24"/>
                <w:szCs w:val="24"/>
              </w:rPr>
              <w:t>幫手</w:t>
            </w:r>
          </w:p>
        </w:tc>
        <w:tc>
          <w:tcPr>
            <w:tcW w:w="3553" w:type="dxa"/>
            <w:tcBorders>
              <w:top w:val="single" w:sz="4" w:space="0" w:color="auto"/>
              <w:left w:val="single" w:sz="4" w:space="0" w:color="auto"/>
              <w:bottom w:val="single" w:sz="4" w:space="0" w:color="auto"/>
              <w:right w:val="single" w:sz="4" w:space="0" w:color="auto"/>
            </w:tcBorders>
            <w:vAlign w:val="center"/>
          </w:tcPr>
          <w:p w:rsidR="00EB5F5D" w:rsidRPr="003D4698" w:rsidRDefault="00EB5F5D" w:rsidP="00F62868">
            <w:pPr>
              <w:pStyle w:val="3"/>
              <w:ind w:leftChars="-25" w:left="-60" w:rightChars="-27" w:right="-65" w:firstLine="1"/>
              <w:rPr>
                <w:rFonts w:ascii="Times New Roman" w:eastAsia="標楷體" w:hAnsi="Times New Roman"/>
                <w:color w:val="000000" w:themeColor="text1"/>
                <w:sz w:val="24"/>
                <w:szCs w:val="24"/>
              </w:rPr>
            </w:pPr>
            <w:r w:rsidRPr="003D4698">
              <w:rPr>
                <w:rFonts w:ascii="Times New Roman" w:eastAsia="標楷體" w:hAnsi="Times New Roman" w:hint="eastAsia"/>
                <w:color w:val="000000" w:themeColor="text1"/>
                <w:sz w:val="24"/>
                <w:szCs w:val="24"/>
              </w:rPr>
              <w:t>三班護理人員於上班前皆須先完成儀器</w:t>
            </w:r>
            <w:proofErr w:type="gramStart"/>
            <w:r w:rsidRPr="003D4698">
              <w:rPr>
                <w:rFonts w:ascii="Times New Roman" w:eastAsia="標楷體" w:hAnsi="Times New Roman" w:hint="eastAsia"/>
                <w:color w:val="000000" w:themeColor="text1"/>
                <w:sz w:val="24"/>
                <w:szCs w:val="24"/>
              </w:rPr>
              <w:t>物品點班工作</w:t>
            </w:r>
            <w:proofErr w:type="gramEnd"/>
            <w:r w:rsidRPr="003D4698">
              <w:rPr>
                <w:rFonts w:ascii="Times New Roman" w:eastAsia="標楷體" w:hAnsi="Times New Roman" w:hint="eastAsia"/>
                <w:color w:val="000000" w:themeColor="text1"/>
                <w:sz w:val="24"/>
                <w:szCs w:val="24"/>
              </w:rPr>
              <w:t>並交接清點，但醫療裝備數量逐年增加，造成護理</w:t>
            </w:r>
            <w:proofErr w:type="gramStart"/>
            <w:r w:rsidRPr="003D4698">
              <w:rPr>
                <w:rFonts w:ascii="Times New Roman" w:eastAsia="標楷體" w:hAnsi="Times New Roman" w:hint="eastAsia"/>
                <w:color w:val="000000" w:themeColor="text1"/>
                <w:sz w:val="24"/>
                <w:szCs w:val="24"/>
              </w:rPr>
              <w:t>人員點班作業</w:t>
            </w:r>
            <w:proofErr w:type="gramEnd"/>
            <w:r w:rsidRPr="003D4698">
              <w:rPr>
                <w:rFonts w:ascii="Times New Roman" w:eastAsia="標楷體" w:hAnsi="Times New Roman" w:hint="eastAsia"/>
                <w:color w:val="000000" w:themeColor="text1"/>
                <w:sz w:val="24"/>
                <w:szCs w:val="24"/>
              </w:rPr>
              <w:t>困難、耗時過長及醫療裝備的遺失，甚至造成護理人員之間的衝突，影響臨床照護品質，使用</w:t>
            </w:r>
            <w:proofErr w:type="gramStart"/>
            <w:r w:rsidRPr="003D4698">
              <w:rPr>
                <w:rFonts w:ascii="Times New Roman" w:eastAsia="標楷體" w:hAnsi="Times New Roman" w:hint="eastAsia"/>
                <w:color w:val="000000" w:themeColor="text1"/>
                <w:sz w:val="24"/>
                <w:szCs w:val="24"/>
              </w:rPr>
              <w:t>典般小</w:t>
            </w:r>
            <w:proofErr w:type="gramEnd"/>
            <w:r w:rsidRPr="003D4698">
              <w:rPr>
                <w:rFonts w:ascii="Times New Roman" w:eastAsia="標楷體" w:hAnsi="Times New Roman" w:hint="eastAsia"/>
                <w:color w:val="000000" w:themeColor="text1"/>
                <w:sz w:val="24"/>
                <w:szCs w:val="24"/>
              </w:rPr>
              <w:t>幫手能有效</w:t>
            </w:r>
            <w:proofErr w:type="gramStart"/>
            <w:r w:rsidRPr="003D4698">
              <w:rPr>
                <w:rFonts w:ascii="Times New Roman" w:eastAsia="標楷體" w:hAnsi="Times New Roman"/>
                <w:color w:val="000000" w:themeColor="text1"/>
                <w:sz w:val="24"/>
                <w:szCs w:val="24"/>
              </w:rPr>
              <w:t>減少點班時間</w:t>
            </w:r>
            <w:proofErr w:type="gramEnd"/>
            <w:r w:rsidRPr="003D4698">
              <w:rPr>
                <w:rFonts w:ascii="Times New Roman" w:eastAsia="標楷體" w:hAnsi="Times New Roman" w:hint="eastAsia"/>
                <w:color w:val="000000" w:themeColor="text1"/>
                <w:sz w:val="24"/>
                <w:szCs w:val="24"/>
              </w:rPr>
              <w:t>由</w:t>
            </w:r>
            <w:r w:rsidRPr="003D4698">
              <w:rPr>
                <w:rFonts w:ascii="Times New Roman" w:eastAsia="標楷體" w:hAnsi="Times New Roman" w:hint="eastAsia"/>
                <w:color w:val="000000" w:themeColor="text1"/>
                <w:sz w:val="24"/>
                <w:szCs w:val="24"/>
              </w:rPr>
              <w:t>20-30</w:t>
            </w:r>
            <w:r w:rsidRPr="003D4698">
              <w:rPr>
                <w:rFonts w:ascii="Times New Roman" w:eastAsia="標楷體" w:hAnsi="Times New Roman"/>
                <w:color w:val="000000" w:themeColor="text1"/>
                <w:sz w:val="24"/>
                <w:szCs w:val="24"/>
              </w:rPr>
              <w:t>分鐘，</w:t>
            </w:r>
            <w:r w:rsidRPr="003D4698">
              <w:rPr>
                <w:rFonts w:ascii="Times New Roman" w:eastAsia="標楷體" w:hAnsi="Times New Roman" w:hint="eastAsia"/>
                <w:color w:val="000000" w:themeColor="text1"/>
                <w:sz w:val="24"/>
                <w:szCs w:val="24"/>
              </w:rPr>
              <w:t>減少為</w:t>
            </w:r>
            <w:r w:rsidRPr="003D4698">
              <w:rPr>
                <w:rFonts w:ascii="Times New Roman" w:eastAsia="標楷體" w:hAnsi="Times New Roman" w:hint="eastAsia"/>
                <w:color w:val="000000" w:themeColor="text1"/>
                <w:sz w:val="24"/>
                <w:szCs w:val="24"/>
              </w:rPr>
              <w:t>10</w:t>
            </w:r>
            <w:r w:rsidRPr="003D4698">
              <w:rPr>
                <w:rFonts w:ascii="Times New Roman" w:eastAsia="標楷體" w:hAnsi="Times New Roman"/>
                <w:color w:val="000000" w:themeColor="text1"/>
                <w:sz w:val="24"/>
                <w:szCs w:val="24"/>
              </w:rPr>
              <w:t>分鐘</w:t>
            </w:r>
            <w:r w:rsidRPr="003D4698">
              <w:rPr>
                <w:rFonts w:ascii="Times New Roman" w:eastAsia="標楷體" w:hAnsi="Times New Roman" w:hint="eastAsia"/>
                <w:color w:val="000000" w:themeColor="text1"/>
                <w:sz w:val="24"/>
                <w:szCs w:val="24"/>
              </w:rPr>
              <w:t>內</w:t>
            </w:r>
            <w:r w:rsidRPr="003D4698">
              <w:rPr>
                <w:rFonts w:ascii="Times New Roman" w:eastAsia="標楷體" w:hAnsi="Times New Roman"/>
                <w:color w:val="000000" w:themeColor="text1"/>
                <w:sz w:val="24"/>
                <w:szCs w:val="24"/>
              </w:rPr>
              <w:t>可</w:t>
            </w:r>
            <w:proofErr w:type="gramStart"/>
            <w:r w:rsidRPr="003D4698">
              <w:rPr>
                <w:rFonts w:ascii="Times New Roman" w:eastAsia="標楷體" w:hAnsi="Times New Roman"/>
                <w:color w:val="000000" w:themeColor="text1"/>
                <w:sz w:val="24"/>
                <w:szCs w:val="24"/>
              </w:rPr>
              <w:t>完成點班</w:t>
            </w:r>
            <w:proofErr w:type="gramEnd"/>
            <w:r w:rsidRPr="003D4698">
              <w:rPr>
                <w:rFonts w:ascii="Times New Roman" w:eastAsia="標楷體" w:hAnsi="Times New Roman"/>
                <w:color w:val="000000" w:themeColor="text1"/>
                <w:sz w:val="24"/>
                <w:szCs w:val="24"/>
              </w:rPr>
              <w:t>。</w:t>
            </w:r>
          </w:p>
        </w:tc>
        <w:tc>
          <w:tcPr>
            <w:tcW w:w="3533" w:type="dxa"/>
            <w:tcBorders>
              <w:top w:val="single" w:sz="4" w:space="0" w:color="auto"/>
              <w:left w:val="single" w:sz="4" w:space="0" w:color="auto"/>
              <w:bottom w:val="single" w:sz="4" w:space="0" w:color="auto"/>
              <w:right w:val="single" w:sz="4" w:space="0" w:color="auto"/>
            </w:tcBorders>
          </w:tcPr>
          <w:p w:rsidR="00EB5F5D" w:rsidRPr="003D4698" w:rsidRDefault="00EB5F5D" w:rsidP="00F62868">
            <w:pPr>
              <w:pStyle w:val="3"/>
              <w:ind w:leftChars="0" w:left="0"/>
              <w:rPr>
                <w:rFonts w:ascii="Times New Roman" w:eastAsia="標楷體" w:hAnsi="Times New Roman"/>
                <w:noProof/>
                <w:color w:val="000000" w:themeColor="text1"/>
                <w:sz w:val="24"/>
                <w:szCs w:val="24"/>
              </w:rPr>
            </w:pPr>
            <w:r w:rsidRPr="003D4698">
              <w:rPr>
                <w:rFonts w:ascii="Times New Roman" w:eastAsia="標楷體" w:hAnsi="Times New Roman"/>
                <w:noProof/>
                <w:color w:val="000000" w:themeColor="text1"/>
                <w:sz w:val="24"/>
                <w:szCs w:val="24"/>
              </w:rPr>
              <w:drawing>
                <wp:anchor distT="0" distB="0" distL="114300" distR="114300" simplePos="0" relativeHeight="251670528" behindDoc="0" locked="0" layoutInCell="1" allowOverlap="1">
                  <wp:simplePos x="0" y="0"/>
                  <wp:positionH relativeFrom="column">
                    <wp:posOffset>-33020</wp:posOffset>
                  </wp:positionH>
                  <wp:positionV relativeFrom="paragraph">
                    <wp:posOffset>38100</wp:posOffset>
                  </wp:positionV>
                  <wp:extent cx="2160270" cy="1656080"/>
                  <wp:effectExtent l="19050" t="0" r="0" b="0"/>
                  <wp:wrapNone/>
                  <wp:docPr id="792" name="圖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6"/>
                          <pic:cNvPicPr preferRelativeResize="0">
                            <a:picLocks noChangeArrowheads="1"/>
                          </pic:cNvPicPr>
                        </pic:nvPicPr>
                        <pic:blipFill>
                          <a:blip r:embed="rId17" cstate="print"/>
                          <a:srcRect/>
                          <a:stretch>
                            <a:fillRect/>
                          </a:stretch>
                        </pic:blipFill>
                        <pic:spPr bwMode="auto">
                          <a:xfrm>
                            <a:off x="0" y="0"/>
                            <a:ext cx="2160270" cy="1656080"/>
                          </a:xfrm>
                          <a:prstGeom prst="rect">
                            <a:avLst/>
                          </a:prstGeom>
                          <a:noFill/>
                          <a:ln w="9525">
                            <a:noFill/>
                            <a:miter lim="800000"/>
                            <a:headEnd/>
                            <a:tailEnd/>
                          </a:ln>
                        </pic:spPr>
                      </pic:pic>
                    </a:graphicData>
                  </a:graphic>
                </wp:anchor>
              </w:drawing>
            </w:r>
          </w:p>
        </w:tc>
      </w:tr>
    </w:tbl>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p w:rsidR="00EB5F5D" w:rsidRDefault="00EB5F5D"/>
    <w:sectPr w:rsidR="00EB5F5D" w:rsidSect="00EB5F5D">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A1E" w:rsidRDefault="008C3A1E" w:rsidP="001F6413">
      <w:r>
        <w:separator/>
      </w:r>
    </w:p>
  </w:endnote>
  <w:endnote w:type="continuationSeparator" w:id="0">
    <w:p w:rsidR="008C3A1E" w:rsidRDefault="008C3A1E" w:rsidP="001F64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A1E" w:rsidRDefault="008C3A1E" w:rsidP="001F6413">
      <w:r>
        <w:separator/>
      </w:r>
    </w:p>
  </w:footnote>
  <w:footnote w:type="continuationSeparator" w:id="0">
    <w:p w:rsidR="008C3A1E" w:rsidRDefault="008C3A1E" w:rsidP="001F64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5F5D"/>
    <w:rsid w:val="00020B8E"/>
    <w:rsid w:val="001F6413"/>
    <w:rsid w:val="002A3374"/>
    <w:rsid w:val="003331CE"/>
    <w:rsid w:val="008C3A1E"/>
    <w:rsid w:val="00EB5F5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5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EB5F5D"/>
    <w:pPr>
      <w:spacing w:after="120"/>
      <w:ind w:leftChars="200" w:left="480"/>
    </w:pPr>
    <w:rPr>
      <w:sz w:val="16"/>
      <w:szCs w:val="16"/>
    </w:rPr>
  </w:style>
  <w:style w:type="character" w:customStyle="1" w:styleId="30">
    <w:name w:val="本文縮排 3 字元"/>
    <w:basedOn w:val="a0"/>
    <w:link w:val="3"/>
    <w:uiPriority w:val="99"/>
    <w:semiHidden/>
    <w:rsid w:val="00EB5F5D"/>
    <w:rPr>
      <w:sz w:val="16"/>
      <w:szCs w:val="16"/>
    </w:rPr>
  </w:style>
  <w:style w:type="table" w:styleId="a3">
    <w:name w:val="Table Grid"/>
    <w:basedOn w:val="a1"/>
    <w:uiPriority w:val="59"/>
    <w:rsid w:val="00EB5F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F6413"/>
    <w:pPr>
      <w:tabs>
        <w:tab w:val="center" w:pos="4153"/>
        <w:tab w:val="right" w:pos="8306"/>
      </w:tabs>
      <w:snapToGrid w:val="0"/>
    </w:pPr>
    <w:rPr>
      <w:sz w:val="20"/>
      <w:szCs w:val="20"/>
    </w:rPr>
  </w:style>
  <w:style w:type="character" w:customStyle="1" w:styleId="a5">
    <w:name w:val="頁首 字元"/>
    <w:basedOn w:val="a0"/>
    <w:link w:val="a4"/>
    <w:uiPriority w:val="99"/>
    <w:semiHidden/>
    <w:rsid w:val="001F6413"/>
    <w:rPr>
      <w:sz w:val="20"/>
      <w:szCs w:val="20"/>
    </w:rPr>
  </w:style>
  <w:style w:type="paragraph" w:styleId="a6">
    <w:name w:val="footer"/>
    <w:basedOn w:val="a"/>
    <w:link w:val="a7"/>
    <w:uiPriority w:val="99"/>
    <w:semiHidden/>
    <w:unhideWhenUsed/>
    <w:rsid w:val="001F6413"/>
    <w:pPr>
      <w:tabs>
        <w:tab w:val="center" w:pos="4153"/>
        <w:tab w:val="right" w:pos="8306"/>
      </w:tabs>
      <w:snapToGrid w:val="0"/>
    </w:pPr>
    <w:rPr>
      <w:sz w:val="20"/>
      <w:szCs w:val="20"/>
    </w:rPr>
  </w:style>
  <w:style w:type="character" w:customStyle="1" w:styleId="a7">
    <w:name w:val="頁尾 字元"/>
    <w:basedOn w:val="a0"/>
    <w:link w:val="a6"/>
    <w:uiPriority w:val="99"/>
    <w:semiHidden/>
    <w:rsid w:val="001F6413"/>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em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debbievictor</dc:creator>
  <cp:lastModifiedBy>stling</cp:lastModifiedBy>
  <cp:revision>3</cp:revision>
  <dcterms:created xsi:type="dcterms:W3CDTF">2018-01-03T01:42:00Z</dcterms:created>
  <dcterms:modified xsi:type="dcterms:W3CDTF">2018-01-03T01:42:00Z</dcterms:modified>
</cp:coreProperties>
</file>